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heme="minorHAnsi" w:eastAsiaTheme="minorHAnsi" w:hAnsiTheme="minorHAnsi" w:cstheme="minorBidi"/>
          <w:lang w:val="en-US" w:eastAsia="en-US"/>
        </w:rPr>
        <w:id w:val="1848211960"/>
        <w:docPartObj>
          <w:docPartGallery w:val="Cover Pages"/>
          <w:docPartUnique/>
        </w:docPartObj>
      </w:sdtPr>
      <w:sdtEndPr>
        <w:rPr>
          <w:rFonts w:ascii="Trebuchet MS" w:hAnsi="Trebuchet MS"/>
          <w:iCs/>
          <w:sz w:val="24"/>
          <w:szCs w:val="24"/>
        </w:rPr>
      </w:sdtEndPr>
      <w:sdtContent>
        <w:p w14:paraId="0A27FB1C" w14:textId="77777777" w:rsidR="00072AE7" w:rsidRPr="00802E5C" w:rsidRDefault="00072AE7" w:rsidP="00A64E18">
          <w:pPr>
            <w:pStyle w:val="NoSpacing"/>
            <w:spacing w:line="276" w:lineRule="auto"/>
            <w:ind w:left="-90" w:right="252"/>
            <w:jc w:val="both"/>
            <w:rPr>
              <w:rFonts w:ascii="Trebuchet MS" w:hAnsi="Trebuchet MS" w:cs="Arial"/>
              <w:b/>
              <w:i/>
              <w:sz w:val="20"/>
              <w:szCs w:val="20"/>
            </w:rPr>
          </w:pPr>
          <w:r w:rsidRPr="00802E5C">
            <w:rPr>
              <w:rFonts w:ascii="Trebuchet MS" w:hAnsi="Trebuchet MS" w:cs="Arial"/>
              <w:b/>
              <w:i/>
              <w:sz w:val="20"/>
              <w:szCs w:val="20"/>
            </w:rPr>
            <w:t>PROGRAMUL OPERATIONAL CAPITAL UMAN</w:t>
          </w:r>
        </w:p>
        <w:p w14:paraId="3AD906DD" w14:textId="77777777" w:rsidR="00072AE7" w:rsidRPr="00802E5C" w:rsidRDefault="00072AE7" w:rsidP="00A64E18">
          <w:pPr>
            <w:pStyle w:val="NoSpacing"/>
            <w:spacing w:line="276" w:lineRule="auto"/>
            <w:ind w:left="-90" w:right="252"/>
            <w:jc w:val="both"/>
            <w:rPr>
              <w:rFonts w:ascii="Trebuchet MS" w:eastAsia="Calibri" w:hAnsi="Trebuchet MS"/>
              <w:bCs/>
              <w:i/>
              <w:sz w:val="20"/>
              <w:szCs w:val="20"/>
            </w:rPr>
          </w:pPr>
          <w:bookmarkStart w:id="0" w:name="_Hlk73107929"/>
          <w:r w:rsidRPr="00802E5C">
            <w:rPr>
              <w:rFonts w:ascii="Trebuchet MS" w:eastAsia="Calibri" w:hAnsi="Trebuchet MS"/>
              <w:b/>
              <w:i/>
              <w:sz w:val="20"/>
              <w:szCs w:val="20"/>
              <w:u w:val="single"/>
            </w:rPr>
            <w:t>Axa prioritară 5</w:t>
          </w:r>
          <w:r w:rsidRPr="00802E5C">
            <w:rPr>
              <w:rFonts w:ascii="Trebuchet MS" w:eastAsia="Calibri" w:hAnsi="Trebuchet MS"/>
              <w:b/>
              <w:i/>
              <w:sz w:val="20"/>
              <w:szCs w:val="20"/>
            </w:rPr>
            <w:t xml:space="preserve"> - </w:t>
          </w:r>
          <w:r w:rsidRPr="00802E5C">
            <w:rPr>
              <w:rFonts w:ascii="Trebuchet MS" w:eastAsia="Calibri" w:hAnsi="Trebuchet MS"/>
              <w:bCs/>
              <w:i/>
              <w:sz w:val="20"/>
              <w:szCs w:val="20"/>
            </w:rPr>
            <w:t>Dezvoltare locală plasată sub responsabilitatea comunității</w:t>
          </w:r>
        </w:p>
        <w:p w14:paraId="32E90DC6" w14:textId="77777777" w:rsidR="00072AE7" w:rsidRPr="00802E5C" w:rsidRDefault="00072AE7" w:rsidP="00A64E18">
          <w:pPr>
            <w:pStyle w:val="NoSpacing"/>
            <w:spacing w:line="276" w:lineRule="auto"/>
            <w:ind w:left="-90" w:right="252"/>
            <w:jc w:val="both"/>
            <w:rPr>
              <w:rFonts w:ascii="Trebuchet MS" w:eastAsia="Calibri" w:hAnsi="Trebuchet MS"/>
              <w:bCs/>
              <w:iCs/>
              <w:sz w:val="20"/>
              <w:szCs w:val="20"/>
            </w:rPr>
          </w:pPr>
          <w:r w:rsidRPr="00802E5C">
            <w:rPr>
              <w:rFonts w:ascii="Trebuchet MS" w:eastAsia="Calibri" w:hAnsi="Trebuchet MS"/>
              <w:b/>
              <w:i/>
              <w:sz w:val="20"/>
              <w:szCs w:val="20"/>
              <w:u w:val="single"/>
            </w:rPr>
            <w:t xml:space="preserve">Obiectivul specific </w:t>
          </w:r>
          <w:r w:rsidRPr="00802E5C">
            <w:rPr>
              <w:rFonts w:ascii="Trebuchet MS" w:eastAsia="Calibri" w:hAnsi="Trebuchet MS"/>
              <w:b/>
              <w:i/>
              <w:sz w:val="20"/>
              <w:szCs w:val="20"/>
            </w:rPr>
            <w:t xml:space="preserve">5.2:  </w:t>
          </w:r>
          <w:r w:rsidRPr="00802E5C">
            <w:rPr>
              <w:rFonts w:ascii="Trebuchet MS" w:eastAsia="Calibri" w:hAnsi="Trebuchet MS"/>
              <w:bCs/>
              <w:iCs/>
              <w:sz w:val="20"/>
              <w:szCs w:val="20"/>
            </w:rPr>
            <w:t>Reducerea numărului de persoane aflate în risc de sărăcie sau excluziune socială din comunitățile marginalizate din zona rurală și orașe cu o populație de până la 20.000 locuitori prin implementarea de măsuri/ operațiuni integrate în contextul mecanismului de DLRC.</w:t>
          </w:r>
        </w:p>
        <w:bookmarkEnd w:id="0"/>
        <w:p w14:paraId="31C23554" w14:textId="77777777" w:rsidR="00072AE7" w:rsidRPr="00802E5C" w:rsidRDefault="00072AE7" w:rsidP="00A64E18">
          <w:pPr>
            <w:pStyle w:val="NoSpacing"/>
            <w:spacing w:line="276" w:lineRule="auto"/>
            <w:ind w:left="-90" w:right="252"/>
            <w:jc w:val="both"/>
            <w:rPr>
              <w:rFonts w:ascii="Trebuchet MS" w:hAnsi="Trebuchet MS" w:cs="Arial"/>
              <w:b/>
              <w:bCs/>
              <w:i/>
              <w:sz w:val="20"/>
              <w:szCs w:val="20"/>
            </w:rPr>
          </w:pPr>
          <w:r w:rsidRPr="00802E5C">
            <w:rPr>
              <w:rFonts w:ascii="Trebuchet MS" w:hAnsi="Trebuchet MS" w:cs="Arial"/>
              <w:b/>
              <w:bCs/>
              <w:i/>
              <w:sz w:val="20"/>
              <w:szCs w:val="20"/>
              <w:u w:val="single"/>
            </w:rPr>
            <w:t>Titlul proiectului</w:t>
          </w:r>
          <w:r w:rsidRPr="00802E5C">
            <w:rPr>
              <w:rFonts w:ascii="Trebuchet MS" w:hAnsi="Trebuchet MS" w:cs="Arial"/>
              <w:b/>
              <w:bCs/>
              <w:i/>
              <w:sz w:val="20"/>
              <w:szCs w:val="20"/>
            </w:rPr>
            <w:t>:</w:t>
          </w:r>
          <w:r w:rsidRPr="00802E5C">
            <w:rPr>
              <w:rFonts w:ascii="Trebuchet MS" w:hAnsi="Trebuchet MS" w:cs="Arial"/>
              <w:i/>
              <w:sz w:val="20"/>
              <w:szCs w:val="20"/>
            </w:rPr>
            <w:t xml:space="preserve"> </w:t>
          </w:r>
          <w:bookmarkStart w:id="1" w:name="_Hlk73088213"/>
          <w:r w:rsidRPr="00802E5C">
            <w:rPr>
              <w:rFonts w:ascii="Trebuchet MS" w:hAnsi="Trebuchet MS" w:cs="Arial"/>
              <w:i/>
              <w:sz w:val="20"/>
              <w:szCs w:val="20"/>
            </w:rPr>
            <w:t>Reducerea numărul persoanelor aflate în risc de sărăcie sau excluziune socială din comunitatea marginalizată în Orașul Săcueni</w:t>
          </w:r>
          <w:bookmarkEnd w:id="1"/>
        </w:p>
        <w:p w14:paraId="0284AD8A" w14:textId="77777777" w:rsidR="00072AE7" w:rsidRPr="00802E5C" w:rsidRDefault="00072AE7" w:rsidP="00A64E18">
          <w:pPr>
            <w:pStyle w:val="NoSpacing"/>
            <w:spacing w:line="276" w:lineRule="auto"/>
            <w:ind w:left="-90" w:right="252"/>
            <w:jc w:val="both"/>
            <w:rPr>
              <w:rFonts w:ascii="Trebuchet MS" w:hAnsi="Trebuchet MS"/>
              <w:i/>
              <w:sz w:val="20"/>
              <w:szCs w:val="20"/>
            </w:rPr>
          </w:pPr>
          <w:r w:rsidRPr="00802E5C">
            <w:rPr>
              <w:rFonts w:ascii="Trebuchet MS" w:hAnsi="Trebuchet MS"/>
              <w:b/>
              <w:bCs/>
              <w:i/>
              <w:sz w:val="20"/>
              <w:szCs w:val="20"/>
              <w:u w:val="single"/>
            </w:rPr>
            <w:t>Contract nr.:</w:t>
          </w:r>
          <w:r w:rsidRPr="00802E5C">
            <w:rPr>
              <w:rFonts w:ascii="Trebuchet MS" w:hAnsi="Trebuchet MS"/>
              <w:i/>
              <w:sz w:val="20"/>
              <w:szCs w:val="20"/>
            </w:rPr>
            <w:t xml:space="preserve"> POCU/303/5/2/127932</w:t>
          </w:r>
        </w:p>
        <w:p w14:paraId="37022854" w14:textId="77777777" w:rsidR="00072AE7" w:rsidRPr="00802E5C" w:rsidRDefault="00072AE7" w:rsidP="00A64E18">
          <w:pPr>
            <w:pStyle w:val="NoSpacing"/>
            <w:spacing w:line="276" w:lineRule="auto"/>
            <w:ind w:left="-90" w:right="252"/>
            <w:rPr>
              <w:rFonts w:ascii="Trebuchet MS" w:hAnsi="Trebuchet MS"/>
              <w:iCs/>
              <w:sz w:val="24"/>
              <w:szCs w:val="24"/>
            </w:rPr>
          </w:pPr>
        </w:p>
        <w:p w14:paraId="68D1E3E6" w14:textId="77777777" w:rsidR="00072AE7" w:rsidRPr="00802E5C" w:rsidRDefault="00072AE7" w:rsidP="00A64E18">
          <w:pPr>
            <w:pStyle w:val="NoSpacing"/>
            <w:spacing w:line="276" w:lineRule="auto"/>
            <w:ind w:left="-90" w:right="252"/>
            <w:rPr>
              <w:rFonts w:ascii="Trebuchet MS" w:hAnsi="Trebuchet MS"/>
              <w:iCs/>
              <w:sz w:val="24"/>
              <w:szCs w:val="24"/>
            </w:rPr>
          </w:pPr>
        </w:p>
        <w:p w14:paraId="5720E70A" w14:textId="77777777" w:rsidR="00072AE7" w:rsidRPr="00802E5C" w:rsidRDefault="00072AE7" w:rsidP="00A64E18">
          <w:pPr>
            <w:pStyle w:val="NoSpacing"/>
            <w:spacing w:line="276" w:lineRule="auto"/>
            <w:ind w:left="-90" w:right="252"/>
            <w:rPr>
              <w:rFonts w:ascii="Trebuchet MS" w:hAnsi="Trebuchet MS"/>
              <w:iCs/>
              <w:sz w:val="24"/>
              <w:szCs w:val="24"/>
            </w:rPr>
          </w:pPr>
        </w:p>
        <w:p w14:paraId="244C4779" w14:textId="77777777" w:rsidR="00072AE7" w:rsidRPr="00802E5C" w:rsidRDefault="00072AE7" w:rsidP="00A64E18">
          <w:pPr>
            <w:pStyle w:val="NoSpacing"/>
            <w:spacing w:line="276" w:lineRule="auto"/>
            <w:ind w:left="-90" w:right="252"/>
            <w:rPr>
              <w:rFonts w:ascii="Trebuchet MS" w:hAnsi="Trebuchet MS"/>
              <w:iCs/>
              <w:sz w:val="24"/>
              <w:szCs w:val="24"/>
            </w:rPr>
          </w:pPr>
        </w:p>
        <w:p w14:paraId="1D5EA275" w14:textId="77777777" w:rsidR="00072AE7" w:rsidRPr="00802E5C" w:rsidRDefault="00072AE7" w:rsidP="00A64E18">
          <w:pPr>
            <w:pStyle w:val="NoSpacing"/>
            <w:spacing w:line="276" w:lineRule="auto"/>
            <w:ind w:left="-90" w:right="252"/>
            <w:rPr>
              <w:rFonts w:ascii="Trebuchet MS" w:hAnsi="Trebuchet MS"/>
              <w:iCs/>
              <w:sz w:val="24"/>
              <w:szCs w:val="24"/>
            </w:rPr>
          </w:pPr>
          <w:bookmarkStart w:id="2" w:name="_Hlk76466956"/>
        </w:p>
        <w:p w14:paraId="528B3081" w14:textId="64360B68" w:rsidR="00072AE7" w:rsidRPr="00802E5C" w:rsidRDefault="00072AE7" w:rsidP="00AF2E41">
          <w:pPr>
            <w:pStyle w:val="NoSpacing"/>
            <w:spacing w:line="276" w:lineRule="auto"/>
            <w:ind w:left="-90" w:right="252"/>
            <w:jc w:val="center"/>
            <w:rPr>
              <w:rFonts w:ascii="Trebuchet MS" w:hAnsi="Trebuchet MS"/>
              <w:iCs/>
              <w:sz w:val="36"/>
              <w:szCs w:val="36"/>
            </w:rPr>
          </w:pPr>
          <w:bookmarkStart w:id="3" w:name="_Hlk76455145"/>
          <w:r w:rsidRPr="00802E5C">
            <w:rPr>
              <w:rFonts w:ascii="Trebuchet MS" w:hAnsi="Trebuchet MS"/>
              <w:iCs/>
              <w:sz w:val="36"/>
              <w:szCs w:val="36"/>
            </w:rPr>
            <w:t xml:space="preserve">METODOLOGIA DE </w:t>
          </w:r>
          <w:r w:rsidR="00AF2E41" w:rsidRPr="00802E5C">
            <w:rPr>
              <w:rFonts w:ascii="Trebuchet MS" w:hAnsi="Trebuchet MS"/>
              <w:iCs/>
              <w:sz w:val="36"/>
              <w:szCs w:val="36"/>
            </w:rPr>
            <w:t>SELECȚIE A MEMBRILOR COMISIEI DE EVALUARE A PLANURILOR DE AFACERI</w:t>
          </w:r>
        </w:p>
        <w:bookmarkEnd w:id="2"/>
        <w:bookmarkEnd w:id="3"/>
        <w:p w14:paraId="40D0A213" w14:textId="77777777" w:rsidR="00072AE7" w:rsidRPr="00802E5C" w:rsidRDefault="00072AE7" w:rsidP="00A64E18">
          <w:pPr>
            <w:pStyle w:val="NoSpacing"/>
            <w:spacing w:line="276" w:lineRule="auto"/>
            <w:ind w:left="-90" w:right="252"/>
            <w:rPr>
              <w:rFonts w:ascii="Trebuchet MS" w:hAnsi="Trebuchet MS"/>
              <w:iCs/>
              <w:sz w:val="28"/>
              <w:szCs w:val="28"/>
            </w:rPr>
          </w:pPr>
        </w:p>
        <w:p w14:paraId="1EE68B3F" w14:textId="77777777" w:rsidR="00072AE7" w:rsidRPr="00802E5C" w:rsidRDefault="00072AE7" w:rsidP="00A64E18">
          <w:pPr>
            <w:pStyle w:val="NoSpacing"/>
            <w:spacing w:line="276" w:lineRule="auto"/>
            <w:ind w:left="-90" w:right="252"/>
            <w:rPr>
              <w:rFonts w:ascii="Trebuchet MS" w:hAnsi="Trebuchet MS"/>
              <w:iCs/>
              <w:sz w:val="28"/>
              <w:szCs w:val="28"/>
            </w:rPr>
          </w:pPr>
        </w:p>
        <w:p w14:paraId="0D78A949" w14:textId="77777777" w:rsidR="00072AE7" w:rsidRPr="00802E5C" w:rsidRDefault="00072AE7" w:rsidP="00A64E18">
          <w:pPr>
            <w:pStyle w:val="NoSpacing"/>
            <w:spacing w:line="276" w:lineRule="auto"/>
            <w:ind w:left="-90" w:right="252"/>
            <w:jc w:val="center"/>
            <w:rPr>
              <w:rFonts w:ascii="Trebuchet MS" w:hAnsi="Trebuchet MS"/>
              <w:iCs/>
              <w:sz w:val="28"/>
              <w:szCs w:val="28"/>
            </w:rPr>
          </w:pPr>
          <w:r w:rsidRPr="00802E5C">
            <w:rPr>
              <w:rFonts w:ascii="Trebuchet MS" w:hAnsi="Trebuchet MS"/>
              <w:iCs/>
              <w:sz w:val="28"/>
              <w:szCs w:val="28"/>
            </w:rPr>
            <w:t xml:space="preserve">Organizat în cadrul proiectului POCU </w:t>
          </w:r>
          <w:bookmarkStart w:id="4" w:name="_Hlk73100167"/>
          <w:r w:rsidRPr="00802E5C">
            <w:rPr>
              <w:rFonts w:ascii="Trebuchet MS" w:hAnsi="Trebuchet MS"/>
              <w:iCs/>
              <w:sz w:val="28"/>
              <w:szCs w:val="28"/>
            </w:rPr>
            <w:t>127932</w:t>
          </w:r>
          <w:bookmarkEnd w:id="4"/>
          <w:r w:rsidRPr="00802E5C">
            <w:rPr>
              <w:rFonts w:ascii="Trebuchet MS" w:hAnsi="Trebuchet MS"/>
              <w:iCs/>
              <w:sz w:val="28"/>
              <w:szCs w:val="28"/>
            </w:rPr>
            <w:t xml:space="preserve"> </w:t>
          </w:r>
          <w:bookmarkStart w:id="5" w:name="_Hlk73090920"/>
          <w:r w:rsidRPr="00802E5C">
            <w:rPr>
              <w:rFonts w:ascii="Trebuchet MS" w:hAnsi="Trebuchet MS"/>
              <w:iCs/>
              <w:sz w:val="28"/>
              <w:szCs w:val="28"/>
            </w:rPr>
            <w:t>Reducerea numărul persoanelor aflate în risc de sărăcie sau excluziune socială din comunitatea marginalizată în Orașul Săcueni</w:t>
          </w:r>
        </w:p>
        <w:bookmarkEnd w:id="5"/>
        <w:p w14:paraId="69030E3D" w14:textId="77777777" w:rsidR="00072AE7" w:rsidRPr="00802E5C" w:rsidRDefault="00072AE7" w:rsidP="00A64E18">
          <w:pPr>
            <w:pStyle w:val="NoSpacing"/>
            <w:spacing w:line="276" w:lineRule="auto"/>
            <w:ind w:left="-90" w:right="252"/>
            <w:jc w:val="center"/>
            <w:rPr>
              <w:rFonts w:ascii="Trebuchet MS" w:hAnsi="Trebuchet MS"/>
              <w:iCs/>
              <w:sz w:val="24"/>
              <w:szCs w:val="24"/>
            </w:rPr>
          </w:pPr>
        </w:p>
        <w:p w14:paraId="35462742" w14:textId="77777777" w:rsidR="00072AE7" w:rsidRPr="00802E5C" w:rsidRDefault="00072AE7" w:rsidP="00A64E18">
          <w:pPr>
            <w:pStyle w:val="NoSpacing"/>
            <w:spacing w:line="276" w:lineRule="auto"/>
            <w:ind w:left="-90" w:right="252"/>
            <w:jc w:val="center"/>
            <w:rPr>
              <w:rFonts w:ascii="Trebuchet MS" w:hAnsi="Trebuchet MS"/>
              <w:iCs/>
              <w:sz w:val="24"/>
              <w:szCs w:val="24"/>
            </w:rPr>
          </w:pPr>
        </w:p>
        <w:p w14:paraId="5F5CD46F" w14:textId="77777777" w:rsidR="00072AE7" w:rsidRPr="00802E5C" w:rsidRDefault="00072AE7" w:rsidP="00A64E18">
          <w:pPr>
            <w:pStyle w:val="NoSpacing"/>
            <w:spacing w:line="276" w:lineRule="auto"/>
            <w:ind w:left="-90" w:right="252"/>
            <w:jc w:val="center"/>
            <w:rPr>
              <w:rFonts w:ascii="Trebuchet MS" w:hAnsi="Trebuchet MS"/>
              <w:iCs/>
              <w:sz w:val="24"/>
              <w:szCs w:val="24"/>
            </w:rPr>
          </w:pPr>
        </w:p>
        <w:p w14:paraId="074E8EC7" w14:textId="77777777" w:rsidR="00072AE7" w:rsidRPr="00802E5C" w:rsidRDefault="00072AE7" w:rsidP="00A64E18">
          <w:pPr>
            <w:pStyle w:val="NoSpacing"/>
            <w:spacing w:line="276" w:lineRule="auto"/>
            <w:ind w:left="-90" w:right="252"/>
            <w:jc w:val="center"/>
            <w:rPr>
              <w:rFonts w:ascii="Trebuchet MS" w:hAnsi="Trebuchet MS"/>
              <w:iCs/>
              <w:sz w:val="24"/>
              <w:szCs w:val="24"/>
            </w:rPr>
          </w:pPr>
        </w:p>
        <w:p w14:paraId="6BC823B5" w14:textId="77777777" w:rsidR="00072AE7" w:rsidRPr="00802E5C" w:rsidRDefault="00072AE7" w:rsidP="00A64E18">
          <w:pPr>
            <w:pStyle w:val="NoSpacing"/>
            <w:spacing w:line="276" w:lineRule="auto"/>
            <w:ind w:left="-90" w:right="252"/>
            <w:jc w:val="center"/>
            <w:rPr>
              <w:rFonts w:ascii="Trebuchet MS" w:hAnsi="Trebuchet MS"/>
              <w:iCs/>
              <w:sz w:val="24"/>
              <w:szCs w:val="24"/>
            </w:rPr>
          </w:pPr>
        </w:p>
        <w:p w14:paraId="780ED887" w14:textId="77777777" w:rsidR="00072AE7" w:rsidRPr="00802E5C" w:rsidRDefault="00072AE7" w:rsidP="00A64E18">
          <w:pPr>
            <w:pStyle w:val="NoSpacing"/>
            <w:spacing w:line="276" w:lineRule="auto"/>
            <w:ind w:left="-90" w:right="252"/>
            <w:jc w:val="center"/>
            <w:rPr>
              <w:rFonts w:ascii="Trebuchet MS" w:hAnsi="Trebuchet MS"/>
              <w:iCs/>
              <w:sz w:val="28"/>
              <w:szCs w:val="28"/>
            </w:rPr>
          </w:pPr>
          <w:r w:rsidRPr="00802E5C">
            <w:rPr>
              <w:rFonts w:ascii="Trebuchet MS" w:hAnsi="Trebuchet MS"/>
              <w:iCs/>
              <w:sz w:val="28"/>
              <w:szCs w:val="28"/>
            </w:rPr>
            <w:t>Versiunea 1.0</w:t>
          </w:r>
        </w:p>
        <w:p w14:paraId="6C95A3F5" w14:textId="77777777" w:rsidR="00072AE7" w:rsidRPr="00802E5C" w:rsidRDefault="00072AE7" w:rsidP="00A64E18">
          <w:pPr>
            <w:pStyle w:val="NoSpacing"/>
            <w:spacing w:line="276" w:lineRule="auto"/>
            <w:ind w:left="-90" w:right="252"/>
            <w:jc w:val="center"/>
            <w:rPr>
              <w:rFonts w:ascii="Trebuchet MS" w:hAnsi="Trebuchet MS"/>
              <w:iCs/>
              <w:sz w:val="28"/>
              <w:szCs w:val="28"/>
            </w:rPr>
          </w:pPr>
          <w:r w:rsidRPr="00802E5C">
            <w:rPr>
              <w:rFonts w:ascii="Trebuchet MS" w:hAnsi="Trebuchet MS"/>
              <w:iCs/>
              <w:sz w:val="28"/>
              <w:szCs w:val="28"/>
            </w:rPr>
            <w:t>Varianta consultativă</w:t>
          </w:r>
        </w:p>
        <w:p w14:paraId="43BFE404" w14:textId="77777777" w:rsidR="00072AE7" w:rsidRPr="00802E5C" w:rsidRDefault="00072AE7" w:rsidP="00A64E18">
          <w:pPr>
            <w:pStyle w:val="NoSpacing"/>
            <w:spacing w:line="276" w:lineRule="auto"/>
            <w:ind w:left="-90" w:right="252"/>
            <w:jc w:val="center"/>
            <w:rPr>
              <w:rFonts w:ascii="Trebuchet MS" w:hAnsi="Trebuchet MS"/>
              <w:iCs/>
              <w:sz w:val="28"/>
              <w:szCs w:val="28"/>
            </w:rPr>
          </w:pPr>
        </w:p>
        <w:p w14:paraId="339B4A97" w14:textId="77777777" w:rsidR="00072AE7" w:rsidRPr="00802E5C" w:rsidRDefault="00072AE7" w:rsidP="00A64E18">
          <w:pPr>
            <w:pStyle w:val="NoSpacing"/>
            <w:spacing w:line="276" w:lineRule="auto"/>
            <w:ind w:left="-90" w:right="252"/>
            <w:jc w:val="center"/>
            <w:rPr>
              <w:rFonts w:ascii="Trebuchet MS" w:hAnsi="Trebuchet MS"/>
              <w:iCs/>
              <w:sz w:val="28"/>
              <w:szCs w:val="28"/>
            </w:rPr>
          </w:pPr>
        </w:p>
        <w:p w14:paraId="6789543A" w14:textId="77777777" w:rsidR="00072AE7" w:rsidRPr="00802E5C" w:rsidRDefault="00072AE7" w:rsidP="00A64E18">
          <w:pPr>
            <w:pStyle w:val="NoSpacing"/>
            <w:spacing w:line="276" w:lineRule="auto"/>
            <w:ind w:left="-90" w:right="252"/>
            <w:jc w:val="center"/>
            <w:rPr>
              <w:rFonts w:ascii="Trebuchet MS" w:hAnsi="Trebuchet MS"/>
              <w:iCs/>
              <w:sz w:val="28"/>
              <w:szCs w:val="28"/>
            </w:rPr>
          </w:pPr>
        </w:p>
        <w:p w14:paraId="1A7118F4" w14:textId="77777777" w:rsidR="00072AE7" w:rsidRPr="00802E5C" w:rsidRDefault="00072AE7" w:rsidP="00A64E18">
          <w:pPr>
            <w:pStyle w:val="NoSpacing"/>
            <w:spacing w:line="276" w:lineRule="auto"/>
            <w:ind w:left="-90" w:right="252"/>
            <w:jc w:val="center"/>
            <w:rPr>
              <w:rFonts w:ascii="Trebuchet MS" w:hAnsi="Trebuchet MS"/>
              <w:iCs/>
              <w:sz w:val="28"/>
              <w:szCs w:val="28"/>
            </w:rPr>
          </w:pPr>
          <w:r w:rsidRPr="00802E5C">
            <w:rPr>
              <w:rFonts w:ascii="Trebuchet MS" w:hAnsi="Trebuchet MS"/>
              <w:iCs/>
              <w:sz w:val="28"/>
              <w:szCs w:val="28"/>
            </w:rPr>
            <w:t>Mai 2021</w:t>
          </w:r>
        </w:p>
        <w:p w14:paraId="7FD700FC" w14:textId="77777777" w:rsidR="00072AE7" w:rsidRPr="00802E5C" w:rsidRDefault="00072AE7" w:rsidP="00A64E18">
          <w:pPr>
            <w:pStyle w:val="NoSpacing"/>
            <w:spacing w:line="276" w:lineRule="auto"/>
            <w:ind w:left="-90" w:right="252"/>
            <w:jc w:val="center"/>
            <w:rPr>
              <w:rFonts w:ascii="Trebuchet MS" w:hAnsi="Trebuchet MS"/>
              <w:iCs/>
              <w:sz w:val="28"/>
              <w:szCs w:val="28"/>
            </w:rPr>
          </w:pPr>
        </w:p>
        <w:p w14:paraId="764DB429" w14:textId="77777777" w:rsidR="00072AE7" w:rsidRPr="00802E5C" w:rsidRDefault="00072AE7" w:rsidP="00A64E18">
          <w:pPr>
            <w:pStyle w:val="NoSpacing"/>
            <w:spacing w:line="276" w:lineRule="auto"/>
            <w:ind w:left="-90" w:right="252"/>
            <w:jc w:val="center"/>
            <w:rPr>
              <w:rFonts w:ascii="Trebuchet MS" w:hAnsi="Trebuchet MS"/>
              <w:iCs/>
              <w:sz w:val="28"/>
              <w:szCs w:val="28"/>
            </w:rPr>
          </w:pPr>
        </w:p>
        <w:p w14:paraId="7749D261" w14:textId="0F9B3019" w:rsidR="00AF2E41" w:rsidRPr="00802E5C" w:rsidRDefault="00072AE7" w:rsidP="00A64E18">
          <w:pPr>
            <w:pStyle w:val="NoSpacing"/>
            <w:spacing w:line="276" w:lineRule="auto"/>
            <w:ind w:left="-90" w:right="252"/>
            <w:jc w:val="both"/>
            <w:rPr>
              <w:rFonts w:ascii="Trebuchet MS" w:hAnsi="Trebuchet MS"/>
              <w:iCs/>
              <w:sz w:val="24"/>
              <w:szCs w:val="24"/>
            </w:rPr>
          </w:pPr>
          <w:r w:rsidRPr="00802E5C">
            <w:rPr>
              <w:rFonts w:ascii="Trebuchet MS" w:hAnsi="Trebuchet MS"/>
              <w:iCs/>
              <w:sz w:val="24"/>
              <w:szCs w:val="24"/>
            </w:rPr>
            <w:t xml:space="preserve">Atenție: Prezenta metodologie este destinată exclusiv acelor persoane care </w:t>
          </w:r>
          <w:r w:rsidR="00AF2E41" w:rsidRPr="00802E5C">
            <w:rPr>
              <w:rFonts w:ascii="Trebuchet MS" w:hAnsi="Trebuchet MS"/>
              <w:iCs/>
              <w:sz w:val="24"/>
              <w:szCs w:val="24"/>
            </w:rPr>
            <w:t>doresc dobândirea calității de membru/ evaluator în Comisia de evaluare a planurilor de afaceri care vor fi depuse în cadrul sesiunilor de depunere a concursului de planuri de afaceri organizate în cadrul proiectului mai sus menționat.</w:t>
          </w:r>
        </w:p>
        <w:p w14:paraId="35269A1E" w14:textId="77777777" w:rsidR="004C6E1B" w:rsidRPr="00802E5C" w:rsidRDefault="004C6E1B" w:rsidP="00A64E18">
          <w:pPr>
            <w:pStyle w:val="NoSpacing"/>
            <w:spacing w:line="276" w:lineRule="auto"/>
            <w:ind w:left="-90" w:right="252"/>
            <w:jc w:val="both"/>
            <w:rPr>
              <w:rFonts w:ascii="Trebuchet MS" w:hAnsi="Trebuchet MS"/>
              <w:iCs/>
              <w:sz w:val="24"/>
              <w:szCs w:val="24"/>
            </w:rPr>
          </w:pPr>
        </w:p>
        <w:p w14:paraId="5574D54F" w14:textId="50E67BC2" w:rsidR="004C6E1B" w:rsidRPr="00802E5C" w:rsidRDefault="004C6E1B" w:rsidP="00A64E18">
          <w:pPr>
            <w:pStyle w:val="NoSpacing"/>
            <w:spacing w:line="276" w:lineRule="auto"/>
            <w:ind w:left="-90" w:right="252"/>
            <w:jc w:val="both"/>
            <w:rPr>
              <w:rFonts w:ascii="Trebuchet MS" w:hAnsi="Trebuchet MS"/>
              <w:iCs/>
              <w:sz w:val="24"/>
              <w:szCs w:val="24"/>
            </w:rPr>
            <w:sectPr w:rsidR="004C6E1B" w:rsidRPr="00802E5C" w:rsidSect="00072AE7">
              <w:headerReference w:type="default" r:id="rId8"/>
              <w:footerReference w:type="default" r:id="rId9"/>
              <w:headerReference w:type="first" r:id="rId10"/>
              <w:footerReference w:type="first" r:id="rId11"/>
              <w:pgSz w:w="11906" w:h="16838" w:code="9"/>
              <w:pgMar w:top="1440" w:right="1440" w:bottom="1440" w:left="1440" w:header="720" w:footer="720" w:gutter="0"/>
              <w:pgNumType w:start="0"/>
              <w:cols w:space="720"/>
              <w:titlePg/>
              <w:docGrid w:linePitch="360"/>
            </w:sectPr>
          </w:pPr>
        </w:p>
        <w:sdt>
          <w:sdtPr>
            <w:rPr>
              <w:rFonts w:asciiTheme="minorHAnsi" w:eastAsiaTheme="minorHAnsi" w:hAnsiTheme="minorHAnsi" w:cstheme="minorBidi"/>
              <w:color w:val="auto"/>
              <w:sz w:val="22"/>
              <w:szCs w:val="22"/>
              <w:lang w:val="ro-RO"/>
            </w:rPr>
            <w:id w:val="60379888"/>
            <w:docPartObj>
              <w:docPartGallery w:val="Table of Contents"/>
              <w:docPartUnique/>
            </w:docPartObj>
          </w:sdtPr>
          <w:sdtEndPr>
            <w:rPr>
              <w:b/>
              <w:bCs/>
              <w:noProof/>
            </w:rPr>
          </w:sdtEndPr>
          <w:sdtContent>
            <w:p w14:paraId="0EBE51ED" w14:textId="2F70D0A3" w:rsidR="00310683" w:rsidRPr="00802E5C" w:rsidRDefault="00310683" w:rsidP="00310683">
              <w:pPr>
                <w:pStyle w:val="TOCHeading"/>
                <w:jc w:val="center"/>
                <w:rPr>
                  <w:rFonts w:ascii="Trebuchet MS" w:hAnsi="Trebuchet MS"/>
                  <w:b/>
                  <w:bCs/>
                  <w:lang w:val="ro-RO"/>
                </w:rPr>
              </w:pPr>
              <w:r w:rsidRPr="00802E5C">
                <w:rPr>
                  <w:rFonts w:ascii="Trebuchet MS" w:hAnsi="Trebuchet MS"/>
                  <w:b/>
                  <w:bCs/>
                  <w:lang w:val="ro-RO"/>
                </w:rPr>
                <w:t>CUPRINS</w:t>
              </w:r>
            </w:p>
            <w:p w14:paraId="1600C659" w14:textId="77777777" w:rsidR="00310683" w:rsidRPr="00802E5C" w:rsidRDefault="00310683" w:rsidP="00310683">
              <w:pPr>
                <w:rPr>
                  <w:lang w:val="ro-RO"/>
                </w:rPr>
              </w:pPr>
            </w:p>
            <w:p w14:paraId="40DB76F4" w14:textId="77777777" w:rsidR="00310683" w:rsidRPr="00802E5C" w:rsidRDefault="00310683" w:rsidP="00310683">
              <w:pPr>
                <w:rPr>
                  <w:rFonts w:ascii="Trebuchet MS" w:hAnsi="Trebuchet MS"/>
                  <w:lang w:val="ro-RO"/>
                </w:rPr>
              </w:pPr>
            </w:p>
            <w:p w14:paraId="5F1F4B43" w14:textId="7715ABFF" w:rsidR="00DC5CB7" w:rsidRDefault="00310683">
              <w:pPr>
                <w:pStyle w:val="TOC1"/>
                <w:rPr>
                  <w:rFonts w:eastAsiaTheme="minorEastAsia"/>
                  <w:noProof/>
                </w:rPr>
              </w:pPr>
              <w:r w:rsidRPr="00802E5C">
                <w:rPr>
                  <w:rFonts w:ascii="Trebuchet MS" w:hAnsi="Trebuchet MS"/>
                  <w:lang w:val="ro-RO"/>
                </w:rPr>
                <w:fldChar w:fldCharType="begin"/>
              </w:r>
              <w:r w:rsidRPr="00802E5C">
                <w:rPr>
                  <w:rFonts w:ascii="Trebuchet MS" w:hAnsi="Trebuchet MS"/>
                  <w:lang w:val="ro-RO"/>
                </w:rPr>
                <w:instrText xml:space="preserve"> TOC \o "1-3" \h \z \u </w:instrText>
              </w:r>
              <w:r w:rsidRPr="00802E5C">
                <w:rPr>
                  <w:rFonts w:ascii="Trebuchet MS" w:hAnsi="Trebuchet MS"/>
                  <w:lang w:val="ro-RO"/>
                </w:rPr>
                <w:fldChar w:fldCharType="separate"/>
              </w:r>
              <w:hyperlink w:anchor="_Toc76467340" w:history="1">
                <w:r w:rsidR="00DC5CB7" w:rsidRPr="003F5A38">
                  <w:rPr>
                    <w:rStyle w:val="Hyperlink"/>
                    <w:rFonts w:ascii="Trebuchet MS" w:hAnsi="Trebuchet MS"/>
                    <w:noProof/>
                    <w:lang w:val="ro-RO"/>
                  </w:rPr>
                  <w:t>INTRODUCERE</w:t>
                </w:r>
                <w:r w:rsidR="00DC5CB7">
                  <w:rPr>
                    <w:noProof/>
                    <w:webHidden/>
                  </w:rPr>
                  <w:tab/>
                </w:r>
                <w:r w:rsidR="00DC5CB7">
                  <w:rPr>
                    <w:noProof/>
                    <w:webHidden/>
                  </w:rPr>
                  <w:fldChar w:fldCharType="begin"/>
                </w:r>
                <w:r w:rsidR="00DC5CB7">
                  <w:rPr>
                    <w:noProof/>
                    <w:webHidden/>
                  </w:rPr>
                  <w:instrText xml:space="preserve"> PAGEREF _Toc76467340 \h </w:instrText>
                </w:r>
                <w:r w:rsidR="00DC5CB7">
                  <w:rPr>
                    <w:noProof/>
                    <w:webHidden/>
                  </w:rPr>
                </w:r>
                <w:r w:rsidR="00DC5CB7">
                  <w:rPr>
                    <w:noProof/>
                    <w:webHidden/>
                  </w:rPr>
                  <w:fldChar w:fldCharType="separate"/>
                </w:r>
                <w:r w:rsidR="00DC5CB7">
                  <w:rPr>
                    <w:noProof/>
                    <w:webHidden/>
                  </w:rPr>
                  <w:t>2</w:t>
                </w:r>
                <w:r w:rsidR="00DC5CB7">
                  <w:rPr>
                    <w:noProof/>
                    <w:webHidden/>
                  </w:rPr>
                  <w:fldChar w:fldCharType="end"/>
                </w:r>
              </w:hyperlink>
            </w:p>
            <w:p w14:paraId="4E972F8B" w14:textId="3EA0FED8" w:rsidR="00DC5CB7" w:rsidRDefault="004A22A7">
              <w:pPr>
                <w:pStyle w:val="TOC2"/>
                <w:tabs>
                  <w:tab w:val="right" w:leader="dot" w:pos="9016"/>
                </w:tabs>
                <w:rPr>
                  <w:rFonts w:eastAsiaTheme="minorEastAsia"/>
                  <w:noProof/>
                </w:rPr>
              </w:pPr>
              <w:hyperlink w:anchor="_Toc76467341" w:history="1">
                <w:r w:rsidR="00DC5CB7" w:rsidRPr="003F5A38">
                  <w:rPr>
                    <w:rStyle w:val="Hyperlink"/>
                    <w:rFonts w:ascii="Trebuchet MS" w:hAnsi="Trebuchet MS"/>
                    <w:noProof/>
                    <w:lang w:val="ro-RO"/>
                  </w:rPr>
                  <w:t>Informații despre proiect</w:t>
                </w:r>
                <w:r w:rsidR="00DC5CB7">
                  <w:rPr>
                    <w:noProof/>
                    <w:webHidden/>
                  </w:rPr>
                  <w:tab/>
                </w:r>
                <w:r w:rsidR="00DC5CB7">
                  <w:rPr>
                    <w:noProof/>
                    <w:webHidden/>
                  </w:rPr>
                  <w:fldChar w:fldCharType="begin"/>
                </w:r>
                <w:r w:rsidR="00DC5CB7">
                  <w:rPr>
                    <w:noProof/>
                    <w:webHidden/>
                  </w:rPr>
                  <w:instrText xml:space="preserve"> PAGEREF _Toc76467341 \h </w:instrText>
                </w:r>
                <w:r w:rsidR="00DC5CB7">
                  <w:rPr>
                    <w:noProof/>
                    <w:webHidden/>
                  </w:rPr>
                </w:r>
                <w:r w:rsidR="00DC5CB7">
                  <w:rPr>
                    <w:noProof/>
                    <w:webHidden/>
                  </w:rPr>
                  <w:fldChar w:fldCharType="separate"/>
                </w:r>
                <w:r w:rsidR="00DC5CB7">
                  <w:rPr>
                    <w:noProof/>
                    <w:webHidden/>
                  </w:rPr>
                  <w:t>2</w:t>
                </w:r>
                <w:r w:rsidR="00DC5CB7">
                  <w:rPr>
                    <w:noProof/>
                    <w:webHidden/>
                  </w:rPr>
                  <w:fldChar w:fldCharType="end"/>
                </w:r>
              </w:hyperlink>
            </w:p>
            <w:p w14:paraId="1907B80C" w14:textId="172CD861" w:rsidR="00DC5CB7" w:rsidRDefault="004A22A7">
              <w:pPr>
                <w:pStyle w:val="TOC2"/>
                <w:tabs>
                  <w:tab w:val="right" w:leader="dot" w:pos="9016"/>
                </w:tabs>
                <w:rPr>
                  <w:rFonts w:eastAsiaTheme="minorEastAsia"/>
                  <w:noProof/>
                </w:rPr>
              </w:pPr>
              <w:hyperlink w:anchor="_Toc76467342" w:history="1">
                <w:r w:rsidR="00DC5CB7" w:rsidRPr="003F5A38">
                  <w:rPr>
                    <w:rStyle w:val="Hyperlink"/>
                    <w:rFonts w:ascii="Trebuchet MS" w:hAnsi="Trebuchet MS"/>
                    <w:noProof/>
                    <w:lang w:val="ro-RO"/>
                  </w:rPr>
                  <w:t>Scopul Metodologiei</w:t>
                </w:r>
                <w:r w:rsidR="00DC5CB7">
                  <w:rPr>
                    <w:noProof/>
                    <w:webHidden/>
                  </w:rPr>
                  <w:tab/>
                </w:r>
                <w:r w:rsidR="00DC5CB7">
                  <w:rPr>
                    <w:noProof/>
                    <w:webHidden/>
                  </w:rPr>
                  <w:fldChar w:fldCharType="begin"/>
                </w:r>
                <w:r w:rsidR="00DC5CB7">
                  <w:rPr>
                    <w:noProof/>
                    <w:webHidden/>
                  </w:rPr>
                  <w:instrText xml:space="preserve"> PAGEREF _Toc76467342 \h </w:instrText>
                </w:r>
                <w:r w:rsidR="00DC5CB7">
                  <w:rPr>
                    <w:noProof/>
                    <w:webHidden/>
                  </w:rPr>
                </w:r>
                <w:r w:rsidR="00DC5CB7">
                  <w:rPr>
                    <w:noProof/>
                    <w:webHidden/>
                  </w:rPr>
                  <w:fldChar w:fldCharType="separate"/>
                </w:r>
                <w:r w:rsidR="00DC5CB7">
                  <w:rPr>
                    <w:noProof/>
                    <w:webHidden/>
                  </w:rPr>
                  <w:t>3</w:t>
                </w:r>
                <w:r w:rsidR="00DC5CB7">
                  <w:rPr>
                    <w:noProof/>
                    <w:webHidden/>
                  </w:rPr>
                  <w:fldChar w:fldCharType="end"/>
                </w:r>
              </w:hyperlink>
            </w:p>
            <w:p w14:paraId="582C61F3" w14:textId="36979943" w:rsidR="00DC5CB7" w:rsidRDefault="004A22A7">
              <w:pPr>
                <w:pStyle w:val="TOC1"/>
                <w:rPr>
                  <w:rFonts w:eastAsiaTheme="minorEastAsia"/>
                  <w:noProof/>
                </w:rPr>
              </w:pPr>
              <w:hyperlink w:anchor="_Toc76467343" w:history="1">
                <w:r w:rsidR="00DC5CB7" w:rsidRPr="003F5A38">
                  <w:rPr>
                    <w:rStyle w:val="Hyperlink"/>
                    <w:rFonts w:ascii="Trebuchet MS" w:hAnsi="Trebuchet MS"/>
                    <w:noProof/>
                    <w:lang w:val="ro-RO"/>
                  </w:rPr>
                  <w:t>PRINCIPIILE SELECȚIEI MEMBRILOR COMISIEI</w:t>
                </w:r>
                <w:r w:rsidR="00DC5CB7">
                  <w:rPr>
                    <w:noProof/>
                    <w:webHidden/>
                  </w:rPr>
                  <w:tab/>
                </w:r>
                <w:r w:rsidR="00DC5CB7">
                  <w:rPr>
                    <w:noProof/>
                    <w:webHidden/>
                  </w:rPr>
                  <w:fldChar w:fldCharType="begin"/>
                </w:r>
                <w:r w:rsidR="00DC5CB7">
                  <w:rPr>
                    <w:noProof/>
                    <w:webHidden/>
                  </w:rPr>
                  <w:instrText xml:space="preserve"> PAGEREF _Toc76467343 \h </w:instrText>
                </w:r>
                <w:r w:rsidR="00DC5CB7">
                  <w:rPr>
                    <w:noProof/>
                    <w:webHidden/>
                  </w:rPr>
                </w:r>
                <w:r w:rsidR="00DC5CB7">
                  <w:rPr>
                    <w:noProof/>
                    <w:webHidden/>
                  </w:rPr>
                  <w:fldChar w:fldCharType="separate"/>
                </w:r>
                <w:r w:rsidR="00DC5CB7">
                  <w:rPr>
                    <w:noProof/>
                    <w:webHidden/>
                  </w:rPr>
                  <w:t>4</w:t>
                </w:r>
                <w:r w:rsidR="00DC5CB7">
                  <w:rPr>
                    <w:noProof/>
                    <w:webHidden/>
                  </w:rPr>
                  <w:fldChar w:fldCharType="end"/>
                </w:r>
              </w:hyperlink>
            </w:p>
            <w:p w14:paraId="39B68CF5" w14:textId="559723B8" w:rsidR="00DC5CB7" w:rsidRDefault="004A22A7">
              <w:pPr>
                <w:pStyle w:val="TOC1"/>
                <w:rPr>
                  <w:rFonts w:eastAsiaTheme="minorEastAsia"/>
                  <w:noProof/>
                </w:rPr>
              </w:pPr>
              <w:hyperlink w:anchor="_Toc76467344" w:history="1">
                <w:r w:rsidR="00DC5CB7" w:rsidRPr="003F5A38">
                  <w:rPr>
                    <w:rStyle w:val="Hyperlink"/>
                    <w:rFonts w:ascii="Trebuchet MS" w:hAnsi="Trebuchet MS"/>
                    <w:noProof/>
                    <w:lang w:val="ro-RO"/>
                  </w:rPr>
                  <w:t>ETAPELE SELECȚIEI</w:t>
                </w:r>
                <w:r w:rsidR="00DC5CB7">
                  <w:rPr>
                    <w:noProof/>
                    <w:webHidden/>
                  </w:rPr>
                  <w:tab/>
                </w:r>
                <w:r w:rsidR="00DC5CB7">
                  <w:rPr>
                    <w:noProof/>
                    <w:webHidden/>
                  </w:rPr>
                  <w:fldChar w:fldCharType="begin"/>
                </w:r>
                <w:r w:rsidR="00DC5CB7">
                  <w:rPr>
                    <w:noProof/>
                    <w:webHidden/>
                  </w:rPr>
                  <w:instrText xml:space="preserve"> PAGEREF _Toc76467344 \h </w:instrText>
                </w:r>
                <w:r w:rsidR="00DC5CB7">
                  <w:rPr>
                    <w:noProof/>
                    <w:webHidden/>
                  </w:rPr>
                </w:r>
                <w:r w:rsidR="00DC5CB7">
                  <w:rPr>
                    <w:noProof/>
                    <w:webHidden/>
                  </w:rPr>
                  <w:fldChar w:fldCharType="separate"/>
                </w:r>
                <w:r w:rsidR="00DC5CB7">
                  <w:rPr>
                    <w:noProof/>
                    <w:webHidden/>
                  </w:rPr>
                  <w:t>5</w:t>
                </w:r>
                <w:r w:rsidR="00DC5CB7">
                  <w:rPr>
                    <w:noProof/>
                    <w:webHidden/>
                  </w:rPr>
                  <w:fldChar w:fldCharType="end"/>
                </w:r>
              </w:hyperlink>
            </w:p>
            <w:p w14:paraId="2B4A5923" w14:textId="47BC378A" w:rsidR="00DC5CB7" w:rsidRDefault="004A22A7">
              <w:pPr>
                <w:pStyle w:val="TOC2"/>
                <w:tabs>
                  <w:tab w:val="right" w:leader="dot" w:pos="9016"/>
                </w:tabs>
                <w:rPr>
                  <w:rFonts w:eastAsiaTheme="minorEastAsia"/>
                  <w:noProof/>
                </w:rPr>
              </w:pPr>
              <w:hyperlink w:anchor="_Toc76467345" w:history="1">
                <w:r w:rsidR="00DC5CB7" w:rsidRPr="003F5A38">
                  <w:rPr>
                    <w:rStyle w:val="Hyperlink"/>
                    <w:rFonts w:ascii="Trebuchet MS" w:hAnsi="Trebuchet MS"/>
                    <w:noProof/>
                    <w:lang w:val="ro-RO"/>
                  </w:rPr>
                  <w:t>Comisia de selecție</w:t>
                </w:r>
                <w:r w:rsidR="00DC5CB7">
                  <w:rPr>
                    <w:noProof/>
                    <w:webHidden/>
                  </w:rPr>
                  <w:tab/>
                </w:r>
                <w:r w:rsidR="00DC5CB7">
                  <w:rPr>
                    <w:noProof/>
                    <w:webHidden/>
                  </w:rPr>
                  <w:fldChar w:fldCharType="begin"/>
                </w:r>
                <w:r w:rsidR="00DC5CB7">
                  <w:rPr>
                    <w:noProof/>
                    <w:webHidden/>
                  </w:rPr>
                  <w:instrText xml:space="preserve"> PAGEREF _Toc76467345 \h </w:instrText>
                </w:r>
                <w:r w:rsidR="00DC5CB7">
                  <w:rPr>
                    <w:noProof/>
                    <w:webHidden/>
                  </w:rPr>
                </w:r>
                <w:r w:rsidR="00DC5CB7">
                  <w:rPr>
                    <w:noProof/>
                    <w:webHidden/>
                  </w:rPr>
                  <w:fldChar w:fldCharType="separate"/>
                </w:r>
                <w:r w:rsidR="00DC5CB7">
                  <w:rPr>
                    <w:noProof/>
                    <w:webHidden/>
                  </w:rPr>
                  <w:t>5</w:t>
                </w:r>
                <w:r w:rsidR="00DC5CB7">
                  <w:rPr>
                    <w:noProof/>
                    <w:webHidden/>
                  </w:rPr>
                  <w:fldChar w:fldCharType="end"/>
                </w:r>
              </w:hyperlink>
            </w:p>
            <w:p w14:paraId="5E4A6E27" w14:textId="2C9D5673" w:rsidR="00DC5CB7" w:rsidRDefault="004A22A7">
              <w:pPr>
                <w:pStyle w:val="TOC2"/>
                <w:tabs>
                  <w:tab w:val="right" w:leader="dot" w:pos="9016"/>
                </w:tabs>
                <w:rPr>
                  <w:rFonts w:eastAsiaTheme="minorEastAsia"/>
                  <w:noProof/>
                </w:rPr>
              </w:pPr>
              <w:hyperlink w:anchor="_Toc76467346" w:history="1">
                <w:r w:rsidR="00DC5CB7" w:rsidRPr="003F5A38">
                  <w:rPr>
                    <w:rStyle w:val="Hyperlink"/>
                    <w:rFonts w:ascii="Trebuchet MS" w:hAnsi="Trebuchet MS"/>
                    <w:noProof/>
                    <w:lang w:val="ro-RO"/>
                  </w:rPr>
                  <w:t>Publicarea anunțului de selecție</w:t>
                </w:r>
                <w:r w:rsidR="00DC5CB7">
                  <w:rPr>
                    <w:noProof/>
                    <w:webHidden/>
                  </w:rPr>
                  <w:tab/>
                </w:r>
                <w:r w:rsidR="00DC5CB7">
                  <w:rPr>
                    <w:noProof/>
                    <w:webHidden/>
                  </w:rPr>
                  <w:fldChar w:fldCharType="begin"/>
                </w:r>
                <w:r w:rsidR="00DC5CB7">
                  <w:rPr>
                    <w:noProof/>
                    <w:webHidden/>
                  </w:rPr>
                  <w:instrText xml:space="preserve"> PAGEREF _Toc76467346 \h </w:instrText>
                </w:r>
                <w:r w:rsidR="00DC5CB7">
                  <w:rPr>
                    <w:noProof/>
                    <w:webHidden/>
                  </w:rPr>
                </w:r>
                <w:r w:rsidR="00DC5CB7">
                  <w:rPr>
                    <w:noProof/>
                    <w:webHidden/>
                  </w:rPr>
                  <w:fldChar w:fldCharType="separate"/>
                </w:r>
                <w:r w:rsidR="00DC5CB7">
                  <w:rPr>
                    <w:noProof/>
                    <w:webHidden/>
                  </w:rPr>
                  <w:t>6</w:t>
                </w:r>
                <w:r w:rsidR="00DC5CB7">
                  <w:rPr>
                    <w:noProof/>
                    <w:webHidden/>
                  </w:rPr>
                  <w:fldChar w:fldCharType="end"/>
                </w:r>
              </w:hyperlink>
            </w:p>
            <w:p w14:paraId="6870B139" w14:textId="3C2B9162" w:rsidR="00DC5CB7" w:rsidRDefault="004A22A7">
              <w:pPr>
                <w:pStyle w:val="TOC2"/>
                <w:tabs>
                  <w:tab w:val="right" w:leader="dot" w:pos="9016"/>
                </w:tabs>
                <w:rPr>
                  <w:rFonts w:eastAsiaTheme="minorEastAsia"/>
                  <w:noProof/>
                </w:rPr>
              </w:pPr>
              <w:hyperlink w:anchor="_Toc76467347" w:history="1">
                <w:r w:rsidR="00DC5CB7" w:rsidRPr="003F5A38">
                  <w:rPr>
                    <w:rStyle w:val="Hyperlink"/>
                    <w:rFonts w:ascii="Trebuchet MS" w:hAnsi="Trebuchet MS"/>
                    <w:noProof/>
                    <w:lang w:val="ro-RO"/>
                  </w:rPr>
                  <w:t>Depunerea dosarului</w:t>
                </w:r>
                <w:r w:rsidR="00DC5CB7">
                  <w:rPr>
                    <w:noProof/>
                    <w:webHidden/>
                  </w:rPr>
                  <w:tab/>
                </w:r>
                <w:r w:rsidR="00DC5CB7">
                  <w:rPr>
                    <w:noProof/>
                    <w:webHidden/>
                  </w:rPr>
                  <w:fldChar w:fldCharType="begin"/>
                </w:r>
                <w:r w:rsidR="00DC5CB7">
                  <w:rPr>
                    <w:noProof/>
                    <w:webHidden/>
                  </w:rPr>
                  <w:instrText xml:space="preserve"> PAGEREF _Toc76467347 \h </w:instrText>
                </w:r>
                <w:r w:rsidR="00DC5CB7">
                  <w:rPr>
                    <w:noProof/>
                    <w:webHidden/>
                  </w:rPr>
                </w:r>
                <w:r w:rsidR="00DC5CB7">
                  <w:rPr>
                    <w:noProof/>
                    <w:webHidden/>
                  </w:rPr>
                  <w:fldChar w:fldCharType="separate"/>
                </w:r>
                <w:r w:rsidR="00DC5CB7">
                  <w:rPr>
                    <w:noProof/>
                    <w:webHidden/>
                  </w:rPr>
                  <w:t>6</w:t>
                </w:r>
                <w:r w:rsidR="00DC5CB7">
                  <w:rPr>
                    <w:noProof/>
                    <w:webHidden/>
                  </w:rPr>
                  <w:fldChar w:fldCharType="end"/>
                </w:r>
              </w:hyperlink>
            </w:p>
            <w:p w14:paraId="464BB67E" w14:textId="410180BE" w:rsidR="00DC5CB7" w:rsidRDefault="004A22A7">
              <w:pPr>
                <w:pStyle w:val="TOC2"/>
                <w:tabs>
                  <w:tab w:val="right" w:leader="dot" w:pos="9016"/>
                </w:tabs>
                <w:rPr>
                  <w:rFonts w:eastAsiaTheme="minorEastAsia"/>
                  <w:noProof/>
                </w:rPr>
              </w:pPr>
              <w:hyperlink w:anchor="_Toc76467348" w:history="1">
                <w:r w:rsidR="00DC5CB7" w:rsidRPr="003F5A38">
                  <w:rPr>
                    <w:rStyle w:val="Hyperlink"/>
                    <w:rFonts w:ascii="Trebuchet MS" w:hAnsi="Trebuchet MS"/>
                    <w:noProof/>
                    <w:lang w:val="ro-RO"/>
                  </w:rPr>
                  <w:t>Verificarea și evaluarea dosarelor depuse</w:t>
                </w:r>
                <w:r w:rsidR="00DC5CB7">
                  <w:rPr>
                    <w:noProof/>
                    <w:webHidden/>
                  </w:rPr>
                  <w:tab/>
                </w:r>
                <w:r w:rsidR="00DC5CB7">
                  <w:rPr>
                    <w:noProof/>
                    <w:webHidden/>
                  </w:rPr>
                  <w:fldChar w:fldCharType="begin"/>
                </w:r>
                <w:r w:rsidR="00DC5CB7">
                  <w:rPr>
                    <w:noProof/>
                    <w:webHidden/>
                  </w:rPr>
                  <w:instrText xml:space="preserve"> PAGEREF _Toc76467348 \h </w:instrText>
                </w:r>
                <w:r w:rsidR="00DC5CB7">
                  <w:rPr>
                    <w:noProof/>
                    <w:webHidden/>
                  </w:rPr>
                </w:r>
                <w:r w:rsidR="00DC5CB7">
                  <w:rPr>
                    <w:noProof/>
                    <w:webHidden/>
                  </w:rPr>
                  <w:fldChar w:fldCharType="separate"/>
                </w:r>
                <w:r w:rsidR="00DC5CB7">
                  <w:rPr>
                    <w:noProof/>
                    <w:webHidden/>
                  </w:rPr>
                  <w:t>8</w:t>
                </w:r>
                <w:r w:rsidR="00DC5CB7">
                  <w:rPr>
                    <w:noProof/>
                    <w:webHidden/>
                  </w:rPr>
                  <w:fldChar w:fldCharType="end"/>
                </w:r>
              </w:hyperlink>
            </w:p>
            <w:p w14:paraId="61A4D0FE" w14:textId="5D4888F4" w:rsidR="00DC5CB7" w:rsidRDefault="004A22A7">
              <w:pPr>
                <w:pStyle w:val="TOC1"/>
                <w:rPr>
                  <w:rFonts w:eastAsiaTheme="minorEastAsia"/>
                  <w:noProof/>
                </w:rPr>
              </w:pPr>
              <w:hyperlink w:anchor="_Toc76467349" w:history="1">
                <w:r w:rsidR="00DC5CB7" w:rsidRPr="003F5A38">
                  <w:rPr>
                    <w:rStyle w:val="Hyperlink"/>
                    <w:rFonts w:ascii="Trebuchet MS" w:hAnsi="Trebuchet MS"/>
                    <w:noProof/>
                    <w:lang w:val="ro-RO"/>
                  </w:rPr>
                  <w:t>DISPOZIȚII FINALE</w:t>
                </w:r>
                <w:r w:rsidR="00DC5CB7">
                  <w:rPr>
                    <w:noProof/>
                    <w:webHidden/>
                  </w:rPr>
                  <w:tab/>
                </w:r>
                <w:r w:rsidR="00DC5CB7">
                  <w:rPr>
                    <w:noProof/>
                    <w:webHidden/>
                  </w:rPr>
                  <w:fldChar w:fldCharType="begin"/>
                </w:r>
                <w:r w:rsidR="00DC5CB7">
                  <w:rPr>
                    <w:noProof/>
                    <w:webHidden/>
                  </w:rPr>
                  <w:instrText xml:space="preserve"> PAGEREF _Toc76467349 \h </w:instrText>
                </w:r>
                <w:r w:rsidR="00DC5CB7">
                  <w:rPr>
                    <w:noProof/>
                    <w:webHidden/>
                  </w:rPr>
                </w:r>
                <w:r w:rsidR="00DC5CB7">
                  <w:rPr>
                    <w:noProof/>
                    <w:webHidden/>
                  </w:rPr>
                  <w:fldChar w:fldCharType="separate"/>
                </w:r>
                <w:r w:rsidR="00DC5CB7">
                  <w:rPr>
                    <w:noProof/>
                    <w:webHidden/>
                  </w:rPr>
                  <w:t>9</w:t>
                </w:r>
                <w:r w:rsidR="00DC5CB7">
                  <w:rPr>
                    <w:noProof/>
                    <w:webHidden/>
                  </w:rPr>
                  <w:fldChar w:fldCharType="end"/>
                </w:r>
              </w:hyperlink>
            </w:p>
            <w:p w14:paraId="0AF29C95" w14:textId="3B796648" w:rsidR="00DC5CB7" w:rsidRDefault="004A22A7">
              <w:pPr>
                <w:pStyle w:val="TOC1"/>
                <w:rPr>
                  <w:rFonts w:eastAsiaTheme="minorEastAsia"/>
                  <w:noProof/>
                </w:rPr>
              </w:pPr>
              <w:hyperlink w:anchor="_Toc76467350" w:history="1">
                <w:r w:rsidR="00DC5CB7" w:rsidRPr="003F5A38">
                  <w:rPr>
                    <w:rStyle w:val="Hyperlink"/>
                    <w:rFonts w:ascii="Trebuchet MS" w:hAnsi="Trebuchet MS"/>
                    <w:noProof/>
                    <w:lang w:val="ro-RO"/>
                  </w:rPr>
                  <w:t>ANEXE ȘI FORMULARE</w:t>
                </w:r>
                <w:r w:rsidR="00DC5CB7">
                  <w:rPr>
                    <w:noProof/>
                    <w:webHidden/>
                  </w:rPr>
                  <w:tab/>
                </w:r>
                <w:r w:rsidR="00DC5CB7">
                  <w:rPr>
                    <w:noProof/>
                    <w:webHidden/>
                  </w:rPr>
                  <w:fldChar w:fldCharType="begin"/>
                </w:r>
                <w:r w:rsidR="00DC5CB7">
                  <w:rPr>
                    <w:noProof/>
                    <w:webHidden/>
                  </w:rPr>
                  <w:instrText xml:space="preserve"> PAGEREF _Toc76467350 \h </w:instrText>
                </w:r>
                <w:r w:rsidR="00DC5CB7">
                  <w:rPr>
                    <w:noProof/>
                    <w:webHidden/>
                  </w:rPr>
                </w:r>
                <w:r w:rsidR="00DC5CB7">
                  <w:rPr>
                    <w:noProof/>
                    <w:webHidden/>
                  </w:rPr>
                  <w:fldChar w:fldCharType="separate"/>
                </w:r>
                <w:r w:rsidR="00DC5CB7">
                  <w:rPr>
                    <w:noProof/>
                    <w:webHidden/>
                  </w:rPr>
                  <w:t>9</w:t>
                </w:r>
                <w:r w:rsidR="00DC5CB7">
                  <w:rPr>
                    <w:noProof/>
                    <w:webHidden/>
                  </w:rPr>
                  <w:fldChar w:fldCharType="end"/>
                </w:r>
              </w:hyperlink>
            </w:p>
            <w:p w14:paraId="36599AC2" w14:textId="186DC0B8" w:rsidR="00310683" w:rsidRPr="00802E5C" w:rsidRDefault="00310683">
              <w:pPr>
                <w:rPr>
                  <w:lang w:val="ro-RO"/>
                </w:rPr>
              </w:pPr>
              <w:r w:rsidRPr="00802E5C">
                <w:rPr>
                  <w:rFonts w:ascii="Trebuchet MS" w:hAnsi="Trebuchet MS"/>
                  <w:b/>
                  <w:bCs/>
                  <w:noProof/>
                  <w:lang w:val="ro-RO"/>
                </w:rPr>
                <w:fldChar w:fldCharType="end"/>
              </w:r>
            </w:p>
          </w:sdtContent>
        </w:sdt>
        <w:p w14:paraId="2AFA1EE5" w14:textId="77777777" w:rsidR="00310683" w:rsidRPr="00802E5C" w:rsidRDefault="00310683">
          <w:pPr>
            <w:rPr>
              <w:rFonts w:ascii="Trebuchet MS" w:eastAsia="SimSun" w:hAnsi="Trebuchet MS" w:cs="Times New Roman"/>
              <w:iCs/>
              <w:sz w:val="24"/>
              <w:szCs w:val="24"/>
              <w:lang w:val="ro-RO" w:eastAsia="ar-SA"/>
            </w:rPr>
          </w:pPr>
          <w:r w:rsidRPr="00802E5C">
            <w:rPr>
              <w:rFonts w:ascii="Trebuchet MS" w:eastAsia="SimSun" w:hAnsi="Trebuchet MS" w:cs="Times New Roman"/>
              <w:iCs/>
              <w:sz w:val="24"/>
              <w:szCs w:val="24"/>
              <w:lang w:val="ro-RO" w:eastAsia="ar-SA"/>
            </w:rPr>
            <w:br w:type="page"/>
          </w:r>
        </w:p>
        <w:p w14:paraId="580DADAC" w14:textId="1480C45F" w:rsidR="00072AE7" w:rsidRPr="00802E5C" w:rsidRDefault="004A22A7" w:rsidP="00A64E18">
          <w:pPr>
            <w:spacing w:line="276" w:lineRule="auto"/>
            <w:rPr>
              <w:rFonts w:ascii="Trebuchet MS" w:eastAsia="SimSun" w:hAnsi="Trebuchet MS" w:cs="Times New Roman"/>
              <w:iCs/>
              <w:sz w:val="24"/>
              <w:szCs w:val="24"/>
              <w:lang w:val="ro-RO" w:eastAsia="ar-SA"/>
            </w:rPr>
          </w:pPr>
        </w:p>
      </w:sdtContent>
    </w:sdt>
    <w:p w14:paraId="4BAC3DEE" w14:textId="74C7D549" w:rsidR="00A872AB" w:rsidRPr="00802E5C" w:rsidRDefault="00441EB3" w:rsidP="00A64E18">
      <w:pPr>
        <w:pStyle w:val="Heading1"/>
        <w:spacing w:after="120"/>
        <w:rPr>
          <w:rFonts w:ascii="Trebuchet MS" w:hAnsi="Trebuchet MS"/>
          <w:color w:val="4472C4" w:themeColor="accent1"/>
          <w:sz w:val="36"/>
          <w:szCs w:val="36"/>
          <w:lang w:val="ro-RO"/>
        </w:rPr>
      </w:pPr>
      <w:bookmarkStart w:id="6" w:name="_Toc73354331"/>
      <w:bookmarkStart w:id="7" w:name="_Toc76467340"/>
      <w:r w:rsidRPr="00802E5C">
        <w:rPr>
          <w:rFonts w:ascii="Trebuchet MS" w:hAnsi="Trebuchet MS"/>
          <w:color w:val="4472C4" w:themeColor="accent1"/>
          <w:sz w:val="36"/>
          <w:szCs w:val="36"/>
          <w:lang w:val="ro-RO"/>
        </w:rPr>
        <w:t>INTRODUCERE</w:t>
      </w:r>
      <w:bookmarkEnd w:id="6"/>
      <w:bookmarkEnd w:id="7"/>
    </w:p>
    <w:p w14:paraId="1D95737A" w14:textId="35DBEB4E" w:rsidR="00441EB3" w:rsidRPr="00802E5C" w:rsidRDefault="00AA2D53" w:rsidP="00A64E18">
      <w:pPr>
        <w:pStyle w:val="Heading2"/>
        <w:tabs>
          <w:tab w:val="left" w:pos="3732"/>
        </w:tabs>
        <w:spacing w:before="120" w:after="360" w:line="276" w:lineRule="auto"/>
        <w:rPr>
          <w:rFonts w:ascii="Trebuchet MS" w:hAnsi="Trebuchet MS"/>
          <w:color w:val="4472C4" w:themeColor="accent1"/>
          <w:sz w:val="28"/>
          <w:szCs w:val="28"/>
          <w:lang w:val="ro-RO"/>
        </w:rPr>
      </w:pPr>
      <w:bookmarkStart w:id="8" w:name="_Toc73354332"/>
      <w:bookmarkStart w:id="9" w:name="_Toc76467341"/>
      <w:r w:rsidRPr="00802E5C">
        <w:rPr>
          <w:rFonts w:ascii="Trebuchet MS" w:hAnsi="Trebuchet MS"/>
          <w:color w:val="4472C4" w:themeColor="accent1"/>
          <w:sz w:val="28"/>
          <w:szCs w:val="28"/>
          <w:lang w:val="ro-RO"/>
        </w:rPr>
        <w:t>Informații despre proiect</w:t>
      </w:r>
      <w:bookmarkEnd w:id="8"/>
      <w:bookmarkEnd w:id="9"/>
    </w:p>
    <w:p w14:paraId="02AE7BA0" w14:textId="25655014" w:rsidR="004C6E1B" w:rsidRPr="00802E5C" w:rsidRDefault="00AA2D53" w:rsidP="00A64E18">
      <w:pPr>
        <w:spacing w:line="276" w:lineRule="auto"/>
        <w:jc w:val="both"/>
        <w:rPr>
          <w:rFonts w:ascii="Trebuchet MS" w:hAnsi="Trebuchet MS"/>
          <w:iCs/>
          <w:sz w:val="24"/>
          <w:szCs w:val="24"/>
          <w:lang w:val="ro-RO"/>
        </w:rPr>
      </w:pPr>
      <w:r w:rsidRPr="00802E5C">
        <w:rPr>
          <w:rFonts w:ascii="Trebuchet MS" w:hAnsi="Trebuchet MS"/>
          <w:sz w:val="24"/>
          <w:szCs w:val="24"/>
          <w:lang w:val="ro-RO"/>
        </w:rPr>
        <w:t xml:space="preserve">Proiectul întitulat ”Reducerea numărul persoanelor aflate în risc de sărăcie sau excluziune socială din comunitatea marginalizată în Orașul Săcueni”, având cod MySMIS </w:t>
      </w:r>
      <w:r w:rsidRPr="00802E5C">
        <w:rPr>
          <w:rFonts w:ascii="Trebuchet MS" w:hAnsi="Trebuchet MS"/>
          <w:iCs/>
          <w:sz w:val="24"/>
          <w:szCs w:val="24"/>
          <w:lang w:val="ro-RO"/>
        </w:rPr>
        <w:t>127932, denumit în continuare Proiect, este realizat în cadrul apelului POCU AP 5/ PI 9.vi/ OS 5.2</w:t>
      </w:r>
      <w:r w:rsidR="008E7922" w:rsidRPr="00802E5C">
        <w:rPr>
          <w:rFonts w:ascii="Trebuchet MS" w:hAnsi="Trebuchet MS"/>
          <w:iCs/>
          <w:sz w:val="24"/>
          <w:szCs w:val="24"/>
          <w:lang w:val="ro-RO"/>
        </w:rPr>
        <w:t xml:space="preserve"> ”Implementarea strategiilor de dezvoltare locală în comunitățile marginalizate din zona rurală și/ sau în orașe cu o populație de până la 20.000 locuitori”.</w:t>
      </w:r>
      <w:r w:rsidR="00401EF7" w:rsidRPr="00802E5C">
        <w:rPr>
          <w:rFonts w:ascii="Trebuchet MS" w:hAnsi="Trebuchet MS"/>
          <w:iCs/>
          <w:sz w:val="24"/>
          <w:szCs w:val="24"/>
          <w:lang w:val="ro-RO"/>
        </w:rPr>
        <w:t xml:space="preserve"> Proiectul este implementat de Orașul Săcueni în parteneriat cu Fundația Creștină Diakonia</w:t>
      </w:r>
      <w:r w:rsidR="004C6E1B" w:rsidRPr="00802E5C">
        <w:rPr>
          <w:rFonts w:ascii="Trebuchet MS" w:hAnsi="Trebuchet MS"/>
          <w:iCs/>
          <w:sz w:val="24"/>
          <w:szCs w:val="24"/>
          <w:lang w:val="ro-RO"/>
        </w:rPr>
        <w:t>, și se derulează și este cofinanțat di</w:t>
      </w:r>
      <w:r w:rsidR="00257BFD" w:rsidRPr="00802E5C">
        <w:rPr>
          <w:rFonts w:ascii="Trebuchet MS" w:hAnsi="Trebuchet MS"/>
          <w:iCs/>
          <w:sz w:val="24"/>
          <w:szCs w:val="24"/>
          <w:lang w:val="ro-RO"/>
        </w:rPr>
        <w:t>n</w:t>
      </w:r>
      <w:r w:rsidR="004C6E1B" w:rsidRPr="00802E5C">
        <w:rPr>
          <w:rFonts w:ascii="Trebuchet MS" w:hAnsi="Trebuchet MS"/>
          <w:iCs/>
          <w:sz w:val="24"/>
          <w:szCs w:val="24"/>
          <w:lang w:val="ro-RO"/>
        </w:rPr>
        <w:t xml:space="preserve"> Fondul Social European prin Programul Operațional Capital Uman 2014- 2020, Axa prioritară 5- Dezvoltare locală plasată sub responsabilitatea comunității, Obiectivul specific 5.2- Reducerea numărului de persoane aflate în risc de sărăcie sau excluziune socială din comunitățile marginalizate din zona rurală și orașe cu o populație de până la 20.000 locuitori prin implementarea de măsuri/ operațiuni integrate în contextul mecanismului de DLRC.</w:t>
      </w:r>
    </w:p>
    <w:p w14:paraId="1FAB2C50" w14:textId="28814843" w:rsidR="008E7922" w:rsidRPr="00802E5C" w:rsidRDefault="008E7922" w:rsidP="00A64E18">
      <w:pPr>
        <w:spacing w:line="276" w:lineRule="auto"/>
        <w:jc w:val="both"/>
        <w:rPr>
          <w:rFonts w:ascii="Trebuchet MS" w:hAnsi="Trebuchet MS"/>
          <w:iCs/>
          <w:sz w:val="24"/>
          <w:szCs w:val="24"/>
          <w:lang w:val="ro-RO"/>
        </w:rPr>
      </w:pPr>
      <w:r w:rsidRPr="00802E5C">
        <w:rPr>
          <w:rFonts w:ascii="Trebuchet MS" w:hAnsi="Trebuchet MS"/>
          <w:iCs/>
          <w:sz w:val="24"/>
          <w:szCs w:val="24"/>
          <w:lang w:val="ro-RO"/>
        </w:rPr>
        <w:t xml:space="preserve">Obiectivul general al </w:t>
      </w:r>
      <w:r w:rsidR="006B51C2" w:rsidRPr="00802E5C">
        <w:rPr>
          <w:rFonts w:ascii="Trebuchet MS" w:hAnsi="Trebuchet MS"/>
          <w:iCs/>
          <w:sz w:val="24"/>
          <w:szCs w:val="24"/>
          <w:lang w:val="ro-RO"/>
        </w:rPr>
        <w:t>P</w:t>
      </w:r>
      <w:r w:rsidRPr="00802E5C">
        <w:rPr>
          <w:rFonts w:ascii="Trebuchet MS" w:hAnsi="Trebuchet MS"/>
          <w:iCs/>
          <w:sz w:val="24"/>
          <w:szCs w:val="24"/>
          <w:lang w:val="ro-RO"/>
        </w:rPr>
        <w:t xml:space="preserve">roiectului este de </w:t>
      </w:r>
      <w:r w:rsidR="006B51C2" w:rsidRPr="00802E5C">
        <w:rPr>
          <w:rFonts w:ascii="Trebuchet MS" w:hAnsi="Trebuchet MS"/>
          <w:iCs/>
          <w:sz w:val="24"/>
          <w:szCs w:val="24"/>
          <w:lang w:val="ro-RO"/>
        </w:rPr>
        <w:t>a reduce numărul persoanelor aflate în risc de sărăcie sau excluziune socială în Orașul Săcueni, prin implementarea diferitelor activități integrate, care vor avea</w:t>
      </w:r>
      <w:r w:rsidR="00401EF7" w:rsidRPr="00802E5C">
        <w:rPr>
          <w:rFonts w:ascii="Trebuchet MS" w:hAnsi="Trebuchet MS"/>
          <w:iCs/>
          <w:sz w:val="24"/>
          <w:szCs w:val="24"/>
          <w:lang w:val="ro-RO"/>
        </w:rPr>
        <w:t xml:space="preserve"> mai multe</w:t>
      </w:r>
      <w:r w:rsidR="006B51C2" w:rsidRPr="00802E5C">
        <w:rPr>
          <w:rFonts w:ascii="Trebuchet MS" w:hAnsi="Trebuchet MS"/>
          <w:iCs/>
          <w:sz w:val="24"/>
          <w:szCs w:val="24"/>
          <w:lang w:val="ro-RO"/>
        </w:rPr>
        <w:t xml:space="preserve"> rezultat</w:t>
      </w:r>
      <w:r w:rsidR="00401EF7" w:rsidRPr="00802E5C">
        <w:rPr>
          <w:rFonts w:ascii="Trebuchet MS" w:hAnsi="Trebuchet MS"/>
          <w:iCs/>
          <w:sz w:val="24"/>
          <w:szCs w:val="24"/>
          <w:lang w:val="ro-RO"/>
        </w:rPr>
        <w:t>e, printre care și</w:t>
      </w:r>
      <w:r w:rsidR="006B51C2" w:rsidRPr="00802E5C">
        <w:rPr>
          <w:rFonts w:ascii="Trebuchet MS" w:hAnsi="Trebuchet MS"/>
          <w:iCs/>
          <w:sz w:val="24"/>
          <w:szCs w:val="24"/>
          <w:lang w:val="ro-RO"/>
        </w:rPr>
        <w:t xml:space="preserve"> creșterea numărului de afaceri locale în comunitatea marginalizată vizată. </w:t>
      </w:r>
      <w:r w:rsidR="00401EF7" w:rsidRPr="00802E5C">
        <w:rPr>
          <w:rFonts w:ascii="Trebuchet MS" w:hAnsi="Trebuchet MS"/>
          <w:iCs/>
          <w:sz w:val="24"/>
          <w:szCs w:val="24"/>
          <w:lang w:val="ro-RO"/>
        </w:rPr>
        <w:t>În veder</w:t>
      </w:r>
      <w:r w:rsidR="00232FE2">
        <w:rPr>
          <w:rFonts w:ascii="Trebuchet MS" w:hAnsi="Trebuchet MS"/>
          <w:iCs/>
          <w:sz w:val="24"/>
          <w:szCs w:val="24"/>
          <w:lang w:val="ro-RO"/>
        </w:rPr>
        <w:t>e</w:t>
      </w:r>
      <w:r w:rsidR="00401EF7" w:rsidRPr="00802E5C">
        <w:rPr>
          <w:rFonts w:ascii="Trebuchet MS" w:hAnsi="Trebuchet MS"/>
          <w:iCs/>
          <w:sz w:val="24"/>
          <w:szCs w:val="24"/>
          <w:lang w:val="ro-RO"/>
        </w:rPr>
        <w:t xml:space="preserve">a obținerii rezultatului mai sus menționat, Proiectul are ca scop </w:t>
      </w:r>
      <w:r w:rsidR="00BA4E64" w:rsidRPr="00802E5C">
        <w:rPr>
          <w:rFonts w:ascii="Trebuchet MS" w:hAnsi="Trebuchet MS"/>
          <w:iCs/>
          <w:sz w:val="24"/>
          <w:szCs w:val="24"/>
          <w:lang w:val="ro-RO"/>
        </w:rPr>
        <w:t>impulsarea capacității de creare de</w:t>
      </w:r>
      <w:r w:rsidR="002E38E9" w:rsidRPr="00802E5C">
        <w:rPr>
          <w:rFonts w:ascii="Trebuchet MS" w:hAnsi="Trebuchet MS"/>
          <w:iCs/>
          <w:sz w:val="24"/>
          <w:szCs w:val="24"/>
          <w:lang w:val="ro-RO"/>
        </w:rPr>
        <w:t xml:space="preserve"> noi</w:t>
      </w:r>
      <w:r w:rsidR="00BA4E64" w:rsidRPr="00802E5C">
        <w:rPr>
          <w:rFonts w:ascii="Trebuchet MS" w:hAnsi="Trebuchet MS"/>
          <w:iCs/>
          <w:sz w:val="24"/>
          <w:szCs w:val="24"/>
          <w:lang w:val="ro-RO"/>
        </w:rPr>
        <w:t xml:space="preserve"> locuri de muncă și creșterea ratei de ocupare în rândul persoanelor aflate în risc de sărăcie și excluziune socială </w:t>
      </w:r>
      <w:r w:rsidR="002E38E9" w:rsidRPr="00802E5C">
        <w:rPr>
          <w:rFonts w:ascii="Trebuchet MS" w:hAnsi="Trebuchet MS"/>
          <w:iCs/>
          <w:sz w:val="24"/>
          <w:szCs w:val="24"/>
          <w:lang w:val="ro-RO"/>
        </w:rPr>
        <w:t xml:space="preserve">în Orașul Săcueni, </w:t>
      </w:r>
      <w:r w:rsidR="00BA4E64" w:rsidRPr="00802E5C">
        <w:rPr>
          <w:rFonts w:ascii="Trebuchet MS" w:hAnsi="Trebuchet MS"/>
          <w:iCs/>
          <w:sz w:val="24"/>
          <w:szCs w:val="24"/>
          <w:lang w:val="ro-RO"/>
        </w:rPr>
        <w:t>prin facilitarea inserției pe piața muncii a acestora.</w:t>
      </w:r>
    </w:p>
    <w:p w14:paraId="2767E9BA" w14:textId="4D25D211" w:rsidR="00142180" w:rsidRPr="00802E5C" w:rsidRDefault="00142180" w:rsidP="00A64E18">
      <w:pPr>
        <w:spacing w:line="276" w:lineRule="auto"/>
        <w:jc w:val="both"/>
        <w:rPr>
          <w:rFonts w:ascii="Trebuchet MS" w:hAnsi="Trebuchet MS"/>
          <w:iCs/>
          <w:sz w:val="24"/>
          <w:szCs w:val="24"/>
          <w:lang w:val="ro-RO"/>
        </w:rPr>
      </w:pPr>
      <w:r w:rsidRPr="00802E5C">
        <w:rPr>
          <w:rFonts w:ascii="Trebuchet MS" w:hAnsi="Trebuchet MS"/>
          <w:iCs/>
          <w:sz w:val="24"/>
          <w:szCs w:val="24"/>
          <w:lang w:val="ro-RO"/>
        </w:rPr>
        <w:t xml:space="preserve">Proiectul are </w:t>
      </w:r>
      <w:r w:rsidR="00145B1D" w:rsidRPr="00802E5C">
        <w:rPr>
          <w:rFonts w:ascii="Trebuchet MS" w:hAnsi="Trebuchet MS"/>
          <w:iCs/>
          <w:sz w:val="24"/>
          <w:szCs w:val="24"/>
          <w:lang w:val="ro-RO"/>
        </w:rPr>
        <w:t>ca obiectiv specific- printre altele- creșterea șanselor de ocupare pe cont propriu pentru un număr total de 12 de persoane în risc de sărăcie și excluziune socială, prin sprijin în vederea inițierii unei activități independente. Acest obiectiv specific se realizează prin furnizarea serviciilor de formare</w:t>
      </w:r>
      <w:r w:rsidR="007A10B0" w:rsidRPr="00802E5C">
        <w:rPr>
          <w:rFonts w:ascii="Trebuchet MS" w:hAnsi="Trebuchet MS"/>
          <w:iCs/>
          <w:sz w:val="24"/>
          <w:szCs w:val="24"/>
          <w:lang w:val="ro-RO"/>
        </w:rPr>
        <w:t xml:space="preserve"> pentru dezvoltarea competențelor </w:t>
      </w:r>
      <w:r w:rsidR="00232FE2" w:rsidRPr="00802E5C">
        <w:rPr>
          <w:rFonts w:ascii="Trebuchet MS" w:hAnsi="Trebuchet MS"/>
          <w:iCs/>
          <w:sz w:val="24"/>
          <w:szCs w:val="24"/>
          <w:lang w:val="ro-RO"/>
        </w:rPr>
        <w:t>antreprenoriale</w:t>
      </w:r>
      <w:r w:rsidR="007A10B0" w:rsidRPr="00802E5C">
        <w:rPr>
          <w:rFonts w:ascii="Trebuchet MS" w:hAnsi="Trebuchet MS"/>
          <w:iCs/>
          <w:sz w:val="24"/>
          <w:szCs w:val="24"/>
          <w:lang w:val="ro-RO"/>
        </w:rPr>
        <w:t xml:space="preserve"> și/ sau consiliere antreprenorială</w:t>
      </w:r>
      <w:r w:rsidR="008D6DA8" w:rsidRPr="00802E5C">
        <w:rPr>
          <w:rFonts w:ascii="Trebuchet MS" w:hAnsi="Trebuchet MS"/>
          <w:iCs/>
          <w:sz w:val="24"/>
          <w:szCs w:val="24"/>
          <w:lang w:val="ro-RO"/>
        </w:rPr>
        <w:t>, prin organizarea unui concurs de planuri de afaceri și prin oferirea unei micro- grant în valoare de 25.000 de euro.</w:t>
      </w:r>
      <w:r w:rsidR="0036015C" w:rsidRPr="00802E5C">
        <w:rPr>
          <w:rFonts w:ascii="Trebuchet MS" w:hAnsi="Trebuchet MS"/>
          <w:iCs/>
          <w:sz w:val="24"/>
          <w:szCs w:val="24"/>
          <w:lang w:val="ro-RO"/>
        </w:rPr>
        <w:t xml:space="preserve"> Astfel, </w:t>
      </w:r>
      <w:r w:rsidR="002C25D7" w:rsidRPr="00802E5C">
        <w:rPr>
          <w:rFonts w:ascii="Trebuchet MS" w:hAnsi="Trebuchet MS"/>
          <w:iCs/>
          <w:sz w:val="24"/>
          <w:szCs w:val="24"/>
          <w:lang w:val="ro-RO"/>
        </w:rPr>
        <w:t>Proiectul va produce un efect pozitiv pe termen lung, și anume acela de a crește nivelul de ocupare și de a dezvolta mediul antreprenorial în orașul Săcueni, prin înființarea de întreprinderi noi și crearea de noi locuri de muncă.</w:t>
      </w:r>
    </w:p>
    <w:p w14:paraId="10ABA85B" w14:textId="6215F7F2" w:rsidR="002C25D7" w:rsidRPr="00802E5C" w:rsidRDefault="008D6DA8" w:rsidP="00A64E18">
      <w:pPr>
        <w:spacing w:line="276" w:lineRule="auto"/>
        <w:jc w:val="both"/>
        <w:rPr>
          <w:rFonts w:ascii="Trebuchet MS" w:hAnsi="Trebuchet MS"/>
          <w:iCs/>
          <w:sz w:val="24"/>
          <w:szCs w:val="24"/>
          <w:lang w:val="ro-RO"/>
        </w:rPr>
      </w:pPr>
      <w:r w:rsidRPr="00802E5C">
        <w:rPr>
          <w:rFonts w:ascii="Trebuchet MS" w:hAnsi="Trebuchet MS"/>
          <w:iCs/>
          <w:sz w:val="24"/>
          <w:szCs w:val="24"/>
          <w:lang w:val="ro-RO"/>
        </w:rPr>
        <w:t xml:space="preserve">Având în vedere obiectivul specific mai sus menționat, pentru obținerea rezultatului de 25 de persoane sprijinite prin servicii de consultanță antreprenorială (în medie </w:t>
      </w:r>
      <w:r w:rsidRPr="00802E5C">
        <w:rPr>
          <w:rFonts w:ascii="Trebuchet MS" w:hAnsi="Trebuchet MS"/>
          <w:iCs/>
          <w:sz w:val="24"/>
          <w:szCs w:val="24"/>
          <w:lang w:val="ro-RO"/>
        </w:rPr>
        <w:lastRenderedPageBreak/>
        <w:t xml:space="preserve">40 ore de consultanță/ persoană), minim 12 noi afaceri înregistrate, 12 de planuri de afaceri selectate pentru finanțare în cadrul unui concurs de planuri de afaceri, Orașul Săcueni a externalizat </w:t>
      </w:r>
      <w:r w:rsidR="00232FE2" w:rsidRPr="00802E5C">
        <w:rPr>
          <w:rFonts w:ascii="Trebuchet MS" w:hAnsi="Trebuchet MS"/>
          <w:iCs/>
          <w:sz w:val="24"/>
          <w:szCs w:val="24"/>
          <w:lang w:val="ro-RO"/>
        </w:rPr>
        <w:t>activitățile</w:t>
      </w:r>
      <w:r w:rsidRPr="00802E5C">
        <w:rPr>
          <w:rFonts w:ascii="Trebuchet MS" w:hAnsi="Trebuchet MS"/>
          <w:iCs/>
          <w:sz w:val="24"/>
          <w:szCs w:val="24"/>
          <w:lang w:val="ro-RO"/>
        </w:rPr>
        <w:t xml:space="preserve"> aferente realizării acestui obiectiv specific. Astfel, Asociația pentru Promovarea Afacerilor în Români</w:t>
      </w:r>
      <w:r w:rsidR="00B70FCE" w:rsidRPr="00802E5C">
        <w:rPr>
          <w:rFonts w:ascii="Trebuchet MS" w:hAnsi="Trebuchet MS"/>
          <w:iCs/>
          <w:sz w:val="24"/>
          <w:szCs w:val="24"/>
          <w:lang w:val="ro-RO"/>
        </w:rPr>
        <w:t xml:space="preserve">a este responsabilă pentru prestarea serviciilor de consiliere și formare antreprenorială și pentru organizarea și desfășurarea concursului de </w:t>
      </w:r>
      <w:r w:rsidR="00232FE2" w:rsidRPr="00802E5C">
        <w:rPr>
          <w:rFonts w:ascii="Trebuchet MS" w:hAnsi="Trebuchet MS"/>
          <w:iCs/>
          <w:sz w:val="24"/>
          <w:szCs w:val="24"/>
          <w:lang w:val="ro-RO"/>
        </w:rPr>
        <w:t>planuri</w:t>
      </w:r>
      <w:r w:rsidR="00B70FCE" w:rsidRPr="00802E5C">
        <w:rPr>
          <w:rFonts w:ascii="Trebuchet MS" w:hAnsi="Trebuchet MS"/>
          <w:iCs/>
          <w:sz w:val="24"/>
          <w:szCs w:val="24"/>
          <w:lang w:val="ro-RO"/>
        </w:rPr>
        <w:t xml:space="preserve"> de afaceri.</w:t>
      </w:r>
      <w:r w:rsidR="008B7C40" w:rsidRPr="00802E5C">
        <w:rPr>
          <w:rFonts w:ascii="Trebuchet MS" w:hAnsi="Trebuchet MS"/>
          <w:iCs/>
          <w:sz w:val="24"/>
          <w:szCs w:val="24"/>
          <w:lang w:val="ro-RO"/>
        </w:rPr>
        <w:t xml:space="preserve"> </w:t>
      </w:r>
    </w:p>
    <w:p w14:paraId="2AD726C0" w14:textId="4B0FC44E" w:rsidR="00CC4492" w:rsidRPr="00802E5C" w:rsidRDefault="00CC4492" w:rsidP="00A64E18">
      <w:pPr>
        <w:spacing w:line="276" w:lineRule="auto"/>
        <w:jc w:val="both"/>
        <w:rPr>
          <w:rFonts w:ascii="Trebuchet MS" w:hAnsi="Trebuchet MS"/>
          <w:sz w:val="24"/>
          <w:szCs w:val="24"/>
          <w:lang w:val="ro-RO"/>
        </w:rPr>
      </w:pPr>
      <w:r w:rsidRPr="00802E5C">
        <w:rPr>
          <w:rFonts w:ascii="Trebuchet MS" w:hAnsi="Trebuchet MS"/>
          <w:sz w:val="24"/>
          <w:szCs w:val="24"/>
          <w:lang w:val="ro-RO"/>
        </w:rPr>
        <w:t>Proiectul are caracter integrat și este orientat pe nevoile comunității, astfel liderul Orașul Săcueni împreună cu partenerul Fundația Creștină Diakonia, vor implementa activități de furnizare de servicii sociale, activități în domeniul de ocupare, și măsuri în domeniul combaterii discriminării și promovării multiculturalismului. În acest sens, în cadrul Proiectului</w:t>
      </w:r>
      <w:r w:rsidR="008D53A5" w:rsidRPr="00802E5C">
        <w:rPr>
          <w:rFonts w:ascii="Trebuchet MS" w:hAnsi="Trebuchet MS"/>
          <w:sz w:val="24"/>
          <w:szCs w:val="24"/>
          <w:lang w:val="ro-RO"/>
        </w:rPr>
        <w:t xml:space="preserve"> și în condițiile stabilite în prezentul document,</w:t>
      </w:r>
      <w:r w:rsidRPr="00802E5C">
        <w:rPr>
          <w:rFonts w:ascii="Trebuchet MS" w:hAnsi="Trebuchet MS"/>
          <w:sz w:val="24"/>
          <w:szCs w:val="24"/>
          <w:lang w:val="ro-RO"/>
        </w:rPr>
        <w:t xml:space="preserve"> va fi acordat, în sistem competițional, finanțare nerambursabilă (ajutor de minimis) în valoare de 25.000 de euro întreprinderilor nou înființate, de către persoanele fizice care sunt înscrise în grupul țintă al Proiectului și doresc să demareze o afacere.</w:t>
      </w:r>
    </w:p>
    <w:p w14:paraId="4B42DC4F" w14:textId="4BD11EE8" w:rsidR="005E28F9" w:rsidRPr="00802E5C" w:rsidRDefault="005E28F9" w:rsidP="00A64E18">
      <w:pPr>
        <w:pStyle w:val="Heading2"/>
        <w:spacing w:before="360" w:after="360" w:line="276" w:lineRule="auto"/>
        <w:rPr>
          <w:rFonts w:ascii="Trebuchet MS" w:hAnsi="Trebuchet MS"/>
          <w:color w:val="4472C4" w:themeColor="accent1"/>
          <w:sz w:val="28"/>
          <w:szCs w:val="28"/>
          <w:lang w:val="ro-RO"/>
        </w:rPr>
      </w:pPr>
      <w:bookmarkStart w:id="10" w:name="_Toc73354334"/>
      <w:bookmarkStart w:id="11" w:name="_Toc76467342"/>
      <w:r w:rsidRPr="00802E5C">
        <w:rPr>
          <w:rFonts w:ascii="Trebuchet MS" w:hAnsi="Trebuchet MS"/>
          <w:color w:val="4472C4" w:themeColor="accent1"/>
          <w:sz w:val="28"/>
          <w:szCs w:val="28"/>
          <w:lang w:val="ro-RO"/>
        </w:rPr>
        <w:t>Scopul Metodologiei</w:t>
      </w:r>
      <w:bookmarkEnd w:id="10"/>
      <w:bookmarkEnd w:id="11"/>
    </w:p>
    <w:p w14:paraId="10EB0724" w14:textId="77777777" w:rsidR="009E7848" w:rsidRPr="00802E5C" w:rsidRDefault="00257BFD" w:rsidP="009E7848">
      <w:pPr>
        <w:pStyle w:val="NoSpacing"/>
        <w:spacing w:line="276" w:lineRule="auto"/>
        <w:ind w:left="-90" w:right="252"/>
        <w:jc w:val="both"/>
        <w:rPr>
          <w:rFonts w:ascii="Trebuchet MS" w:hAnsi="Trebuchet MS"/>
          <w:sz w:val="24"/>
          <w:szCs w:val="24"/>
        </w:rPr>
      </w:pPr>
      <w:r w:rsidRPr="00802E5C">
        <w:rPr>
          <w:rFonts w:ascii="Trebuchet MS" w:hAnsi="Trebuchet MS"/>
          <w:iCs/>
          <w:sz w:val="24"/>
          <w:szCs w:val="24"/>
        </w:rPr>
        <w:t xml:space="preserve">Metodologia de selecție a membrilor comisiei de evaluare a planurilor de afaceri </w:t>
      </w:r>
      <w:r w:rsidR="008C0D95" w:rsidRPr="00802E5C">
        <w:rPr>
          <w:rFonts w:ascii="Trebuchet MS" w:hAnsi="Trebuchet MS"/>
          <w:sz w:val="24"/>
          <w:szCs w:val="24"/>
        </w:rPr>
        <w:t>(denumită în continuare Metodologie)</w:t>
      </w:r>
      <w:r w:rsidR="005E28F9" w:rsidRPr="00802E5C">
        <w:rPr>
          <w:rFonts w:ascii="Trebuchet MS" w:hAnsi="Trebuchet MS"/>
          <w:sz w:val="24"/>
          <w:szCs w:val="24"/>
        </w:rPr>
        <w:t xml:space="preserve"> </w:t>
      </w:r>
      <w:r w:rsidR="00D20374" w:rsidRPr="00802E5C">
        <w:rPr>
          <w:rFonts w:ascii="Trebuchet MS" w:hAnsi="Trebuchet MS"/>
          <w:sz w:val="24"/>
          <w:szCs w:val="24"/>
        </w:rPr>
        <w:t>are ca obiect principal stabilirea</w:t>
      </w:r>
      <w:r w:rsidR="009E7848" w:rsidRPr="00802E5C">
        <w:rPr>
          <w:rFonts w:ascii="Trebuchet MS" w:hAnsi="Trebuchet MS"/>
          <w:sz w:val="24"/>
          <w:szCs w:val="24"/>
        </w:rPr>
        <w:t xml:space="preserve"> condițiilor generale privind selecția experților în cadrul Proiectului, respectiv de a specifica criteriile specifice în baza cărora vor fi selectați membrii comisiei de evaluare.</w:t>
      </w:r>
    </w:p>
    <w:p w14:paraId="1AC1026D" w14:textId="1BA21E51" w:rsidR="009E7848" w:rsidRPr="00802E5C" w:rsidRDefault="003259BD" w:rsidP="009E7848">
      <w:pPr>
        <w:pStyle w:val="NoSpacing"/>
        <w:spacing w:before="120" w:after="120" w:line="276" w:lineRule="auto"/>
        <w:ind w:left="-91" w:right="249"/>
        <w:jc w:val="both"/>
        <w:rPr>
          <w:rFonts w:ascii="Trebuchet MS" w:hAnsi="Trebuchet MS"/>
          <w:sz w:val="24"/>
          <w:szCs w:val="24"/>
        </w:rPr>
      </w:pPr>
      <w:r w:rsidRPr="00802E5C">
        <w:rPr>
          <w:rFonts w:ascii="Trebuchet MS" w:hAnsi="Trebuchet MS"/>
          <w:sz w:val="24"/>
          <w:szCs w:val="24"/>
        </w:rPr>
        <w:t xml:space="preserve">Prezentul document </w:t>
      </w:r>
      <w:r w:rsidR="00C82686" w:rsidRPr="00802E5C">
        <w:rPr>
          <w:rFonts w:ascii="Trebuchet MS" w:hAnsi="Trebuchet MS"/>
          <w:sz w:val="24"/>
          <w:szCs w:val="24"/>
        </w:rPr>
        <w:t xml:space="preserve">reglementează întregul proces </w:t>
      </w:r>
      <w:r w:rsidR="009E7848" w:rsidRPr="00802E5C">
        <w:rPr>
          <w:rFonts w:ascii="Trebuchet MS" w:hAnsi="Trebuchet MS"/>
          <w:sz w:val="24"/>
          <w:szCs w:val="24"/>
        </w:rPr>
        <w:t xml:space="preserve">de selecție a membrilor comisiei de evaluare a planurilor de afaceri. </w:t>
      </w:r>
      <w:r w:rsidR="00003056" w:rsidRPr="00802E5C">
        <w:rPr>
          <w:rFonts w:ascii="Trebuchet MS" w:hAnsi="Trebuchet MS"/>
          <w:sz w:val="24"/>
          <w:szCs w:val="24"/>
        </w:rPr>
        <w:t>Astfel, Metodologia cuprinde informații despre condițiile de eligibilitate pentru înscrierea și selectarea membrii comisiei, cerințele obligatorii minimale privind conținutul și modul de întocmire a documentelor solicitate, modalitatea de depunere, și modalitatea de funcționare a comisiei.</w:t>
      </w:r>
    </w:p>
    <w:p w14:paraId="16BB85CA" w14:textId="4A511D40" w:rsidR="009E7848" w:rsidRPr="00802E5C" w:rsidRDefault="009E7848" w:rsidP="009E7848">
      <w:pPr>
        <w:pStyle w:val="NoSpacing"/>
        <w:spacing w:before="120" w:after="120" w:line="276" w:lineRule="auto"/>
        <w:ind w:left="-91" w:right="249"/>
        <w:jc w:val="both"/>
        <w:rPr>
          <w:rFonts w:ascii="Trebuchet MS" w:hAnsi="Trebuchet MS"/>
          <w:sz w:val="24"/>
          <w:szCs w:val="24"/>
        </w:rPr>
      </w:pPr>
      <w:r w:rsidRPr="00802E5C">
        <w:rPr>
          <w:rFonts w:ascii="Trebuchet MS" w:hAnsi="Trebuchet MS"/>
          <w:sz w:val="24"/>
          <w:szCs w:val="24"/>
        </w:rPr>
        <w:t>Metodologia a fost elaborată cu respectarea normelor și reglementărilor legislative în vigoare, în concordanță cu prevederile Ghidului Solicitantului, manualului și orientărilor aferente Proiectului</w:t>
      </w:r>
      <w:r w:rsidR="00003056" w:rsidRPr="00802E5C">
        <w:rPr>
          <w:rFonts w:ascii="Trebuchet MS" w:hAnsi="Trebuchet MS"/>
          <w:sz w:val="24"/>
          <w:szCs w:val="24"/>
        </w:rPr>
        <w:t>, și anume:</w:t>
      </w:r>
    </w:p>
    <w:p w14:paraId="42562DD5" w14:textId="7B8099E5" w:rsidR="00115D54" w:rsidRPr="00802E5C" w:rsidRDefault="00115D54" w:rsidP="00A64E18">
      <w:pPr>
        <w:pStyle w:val="ListParagraph"/>
        <w:numPr>
          <w:ilvl w:val="0"/>
          <w:numId w:val="13"/>
        </w:numPr>
        <w:spacing w:after="0" w:line="276" w:lineRule="auto"/>
        <w:jc w:val="both"/>
        <w:rPr>
          <w:rFonts w:ascii="Trebuchet MS" w:hAnsi="Trebuchet MS"/>
          <w:sz w:val="24"/>
          <w:szCs w:val="24"/>
          <w:lang w:val="ro-RO"/>
        </w:rPr>
      </w:pPr>
      <w:r w:rsidRPr="00802E5C">
        <w:rPr>
          <w:rFonts w:ascii="Trebuchet MS" w:hAnsi="Trebuchet MS"/>
          <w:sz w:val="24"/>
          <w:szCs w:val="24"/>
          <w:lang w:val="ro-RO"/>
        </w:rPr>
        <w:t>Programul Operațional Capital Uman 2014-2020;</w:t>
      </w:r>
    </w:p>
    <w:p w14:paraId="0F9CDB02" w14:textId="4B2B274D" w:rsidR="00115D54" w:rsidRPr="00802E5C" w:rsidRDefault="00115D54" w:rsidP="00A64E18">
      <w:pPr>
        <w:pStyle w:val="ListParagraph"/>
        <w:numPr>
          <w:ilvl w:val="0"/>
          <w:numId w:val="13"/>
        </w:numPr>
        <w:spacing w:line="276" w:lineRule="auto"/>
        <w:jc w:val="both"/>
        <w:rPr>
          <w:rFonts w:ascii="Trebuchet MS" w:hAnsi="Trebuchet MS"/>
          <w:sz w:val="24"/>
          <w:szCs w:val="24"/>
          <w:lang w:val="ro-RO"/>
        </w:rPr>
      </w:pPr>
      <w:r w:rsidRPr="00802E5C">
        <w:rPr>
          <w:rFonts w:ascii="Trebuchet MS" w:hAnsi="Trebuchet MS"/>
          <w:sz w:val="24"/>
          <w:szCs w:val="24"/>
          <w:lang w:val="ro-RO"/>
        </w:rPr>
        <w:t xml:space="preserve">Regulamentul (UE) nr. 1407/2013 din 18 decembrie 2013 pentru aplicarea art. 107 și 108 din Tratatul privind </w:t>
      </w:r>
      <w:r w:rsidR="00232FE2" w:rsidRPr="00802E5C">
        <w:rPr>
          <w:rFonts w:ascii="Trebuchet MS" w:hAnsi="Trebuchet MS"/>
          <w:sz w:val="24"/>
          <w:szCs w:val="24"/>
          <w:lang w:val="ro-RO"/>
        </w:rPr>
        <w:t>funcționarea</w:t>
      </w:r>
      <w:r w:rsidRPr="00802E5C">
        <w:rPr>
          <w:rFonts w:ascii="Trebuchet MS" w:hAnsi="Trebuchet MS"/>
          <w:sz w:val="24"/>
          <w:szCs w:val="24"/>
          <w:lang w:val="ro-RO"/>
        </w:rPr>
        <w:t xml:space="preserve"> Uniunii Europene ajutoarelor de minimis;</w:t>
      </w:r>
    </w:p>
    <w:p w14:paraId="68D9681B" w14:textId="4907419B" w:rsidR="00115D54" w:rsidRPr="00802E5C" w:rsidRDefault="00115D54" w:rsidP="00A64E18">
      <w:pPr>
        <w:pStyle w:val="ListParagraph"/>
        <w:numPr>
          <w:ilvl w:val="0"/>
          <w:numId w:val="13"/>
        </w:numPr>
        <w:spacing w:line="276" w:lineRule="auto"/>
        <w:jc w:val="both"/>
        <w:rPr>
          <w:rFonts w:ascii="Trebuchet MS" w:hAnsi="Trebuchet MS"/>
          <w:sz w:val="24"/>
          <w:szCs w:val="24"/>
          <w:lang w:val="ro-RO"/>
        </w:rPr>
      </w:pPr>
      <w:r w:rsidRPr="00802E5C">
        <w:rPr>
          <w:rFonts w:ascii="Trebuchet MS" w:hAnsi="Trebuchet MS"/>
          <w:sz w:val="24"/>
          <w:szCs w:val="24"/>
          <w:lang w:val="ro-RO"/>
        </w:rPr>
        <w:t xml:space="preserve">Ordonanța de urgență nr. 77/2014 privind procedurile </w:t>
      </w:r>
      <w:r w:rsidR="00232FE2" w:rsidRPr="00802E5C">
        <w:rPr>
          <w:rFonts w:ascii="Trebuchet MS" w:hAnsi="Trebuchet MS"/>
          <w:sz w:val="24"/>
          <w:szCs w:val="24"/>
          <w:lang w:val="ro-RO"/>
        </w:rPr>
        <w:t>naționale</w:t>
      </w:r>
      <w:r w:rsidRPr="00802E5C">
        <w:rPr>
          <w:rFonts w:ascii="Trebuchet MS" w:hAnsi="Trebuchet MS"/>
          <w:sz w:val="24"/>
          <w:szCs w:val="24"/>
          <w:lang w:val="ro-RO"/>
        </w:rPr>
        <w:t xml:space="preserve"> în domeniul ajutorului de stat, precum şi pentru modificarea şi completarea Legii </w:t>
      </w:r>
      <w:r w:rsidR="00232FE2" w:rsidRPr="00802E5C">
        <w:rPr>
          <w:rFonts w:ascii="Trebuchet MS" w:hAnsi="Trebuchet MS"/>
          <w:sz w:val="24"/>
          <w:szCs w:val="24"/>
          <w:lang w:val="ro-RO"/>
        </w:rPr>
        <w:t>concurenței</w:t>
      </w:r>
      <w:r w:rsidRPr="00802E5C">
        <w:rPr>
          <w:rFonts w:ascii="Trebuchet MS" w:hAnsi="Trebuchet MS"/>
          <w:sz w:val="24"/>
          <w:szCs w:val="24"/>
          <w:lang w:val="ro-RO"/>
        </w:rPr>
        <w:t xml:space="preserve"> nr. 21/1996, cu modificările şi completările ulterioare;</w:t>
      </w:r>
    </w:p>
    <w:p w14:paraId="60902EFB" w14:textId="7FC696BA" w:rsidR="00115D54" w:rsidRPr="00802E5C" w:rsidRDefault="00115D54" w:rsidP="00A64E18">
      <w:pPr>
        <w:pStyle w:val="ListParagraph"/>
        <w:numPr>
          <w:ilvl w:val="0"/>
          <w:numId w:val="13"/>
        </w:numPr>
        <w:spacing w:line="276" w:lineRule="auto"/>
        <w:jc w:val="both"/>
        <w:rPr>
          <w:rFonts w:ascii="Trebuchet MS" w:hAnsi="Trebuchet MS"/>
          <w:sz w:val="24"/>
          <w:szCs w:val="24"/>
          <w:lang w:val="ro-RO"/>
        </w:rPr>
      </w:pPr>
      <w:r w:rsidRPr="00802E5C">
        <w:rPr>
          <w:rFonts w:ascii="Trebuchet MS" w:hAnsi="Trebuchet MS"/>
          <w:sz w:val="24"/>
          <w:szCs w:val="24"/>
          <w:lang w:val="ro-RO"/>
        </w:rPr>
        <w:lastRenderedPageBreak/>
        <w:t xml:space="preserve">Ordonanţă de urgenţă nr. 66/2011 privind prevenirea, constatarea şi </w:t>
      </w:r>
      <w:r w:rsidR="00232FE2" w:rsidRPr="00802E5C">
        <w:rPr>
          <w:rFonts w:ascii="Trebuchet MS" w:hAnsi="Trebuchet MS"/>
          <w:sz w:val="24"/>
          <w:szCs w:val="24"/>
          <w:lang w:val="ro-RO"/>
        </w:rPr>
        <w:t>sancționarea</w:t>
      </w:r>
      <w:r w:rsidRPr="00802E5C">
        <w:rPr>
          <w:rFonts w:ascii="Trebuchet MS" w:hAnsi="Trebuchet MS"/>
          <w:sz w:val="24"/>
          <w:szCs w:val="24"/>
          <w:lang w:val="ro-RO"/>
        </w:rPr>
        <w:t xml:space="preserve"> neregulilor apărute în </w:t>
      </w:r>
      <w:r w:rsidR="00232FE2" w:rsidRPr="00802E5C">
        <w:rPr>
          <w:rFonts w:ascii="Trebuchet MS" w:hAnsi="Trebuchet MS"/>
          <w:sz w:val="24"/>
          <w:szCs w:val="24"/>
          <w:lang w:val="ro-RO"/>
        </w:rPr>
        <w:t>obținerea</w:t>
      </w:r>
      <w:r w:rsidRPr="00802E5C">
        <w:rPr>
          <w:rFonts w:ascii="Trebuchet MS" w:hAnsi="Trebuchet MS"/>
          <w:sz w:val="24"/>
          <w:szCs w:val="24"/>
          <w:lang w:val="ro-RO"/>
        </w:rPr>
        <w:t xml:space="preserve"> şi utilizarea fondurilor europene şi/sau a fondurilor publice </w:t>
      </w:r>
      <w:r w:rsidR="00232FE2" w:rsidRPr="00802E5C">
        <w:rPr>
          <w:rFonts w:ascii="Trebuchet MS" w:hAnsi="Trebuchet MS"/>
          <w:sz w:val="24"/>
          <w:szCs w:val="24"/>
          <w:lang w:val="ro-RO"/>
        </w:rPr>
        <w:t>naționale</w:t>
      </w:r>
      <w:r w:rsidRPr="00802E5C">
        <w:rPr>
          <w:rFonts w:ascii="Trebuchet MS" w:hAnsi="Trebuchet MS"/>
          <w:sz w:val="24"/>
          <w:szCs w:val="24"/>
          <w:lang w:val="ro-RO"/>
        </w:rPr>
        <w:t xml:space="preserve"> aferente acestora;</w:t>
      </w:r>
    </w:p>
    <w:p w14:paraId="19FFBBE9" w14:textId="0BF2EF42" w:rsidR="00115D54" w:rsidRPr="00802E5C" w:rsidRDefault="00115D54" w:rsidP="00A64E18">
      <w:pPr>
        <w:pStyle w:val="ListParagraph"/>
        <w:numPr>
          <w:ilvl w:val="0"/>
          <w:numId w:val="13"/>
        </w:numPr>
        <w:spacing w:line="276" w:lineRule="auto"/>
        <w:jc w:val="both"/>
        <w:rPr>
          <w:rFonts w:ascii="Trebuchet MS" w:hAnsi="Trebuchet MS"/>
          <w:sz w:val="24"/>
          <w:szCs w:val="24"/>
          <w:lang w:val="ro-RO"/>
        </w:rPr>
      </w:pPr>
      <w:r w:rsidRPr="00802E5C">
        <w:rPr>
          <w:rFonts w:ascii="Trebuchet MS" w:hAnsi="Trebuchet MS"/>
          <w:sz w:val="24"/>
          <w:szCs w:val="24"/>
          <w:lang w:val="ro-RO"/>
        </w:rPr>
        <w:t>Orientări privind oportunitățile de finanțare în cadrul Programului Operațional Capital Uman 2014-2020;</w:t>
      </w:r>
    </w:p>
    <w:p w14:paraId="01D15B52" w14:textId="2704AB4C" w:rsidR="00115D54" w:rsidRPr="00802E5C" w:rsidRDefault="00115D54" w:rsidP="00A64E18">
      <w:pPr>
        <w:pStyle w:val="ListParagraph"/>
        <w:numPr>
          <w:ilvl w:val="0"/>
          <w:numId w:val="13"/>
        </w:numPr>
        <w:spacing w:line="276" w:lineRule="auto"/>
        <w:jc w:val="both"/>
        <w:rPr>
          <w:rFonts w:ascii="Trebuchet MS" w:hAnsi="Trebuchet MS"/>
          <w:sz w:val="24"/>
          <w:szCs w:val="24"/>
          <w:lang w:val="ro-RO"/>
        </w:rPr>
      </w:pPr>
      <w:r w:rsidRPr="00802E5C">
        <w:rPr>
          <w:rFonts w:ascii="Trebuchet MS" w:hAnsi="Trebuchet MS"/>
          <w:sz w:val="24"/>
          <w:szCs w:val="24"/>
          <w:lang w:val="ro-RO"/>
        </w:rPr>
        <w:t>Ghidul Solicitantului - Condiții Specifice de Accesare a Fondurilor ”Implementarea strategiilor de dezvoltare locală în comunitățile marginalizate din zona rurală și/ sau în orașe cu o populație de până la 20.000 locuitori” AP 5/ PI 9.vi/ OS 5.2;</w:t>
      </w:r>
    </w:p>
    <w:p w14:paraId="792C38DB" w14:textId="68811BD9" w:rsidR="00003056" w:rsidRPr="00802E5C" w:rsidRDefault="00003056" w:rsidP="00A64E18">
      <w:pPr>
        <w:pStyle w:val="ListParagraph"/>
        <w:numPr>
          <w:ilvl w:val="0"/>
          <w:numId w:val="13"/>
        </w:numPr>
        <w:spacing w:line="276" w:lineRule="auto"/>
        <w:jc w:val="both"/>
        <w:rPr>
          <w:rFonts w:ascii="Trebuchet MS" w:hAnsi="Trebuchet MS"/>
          <w:sz w:val="24"/>
          <w:szCs w:val="24"/>
          <w:lang w:val="ro-RO"/>
        </w:rPr>
      </w:pPr>
      <w:r w:rsidRPr="00802E5C">
        <w:rPr>
          <w:rFonts w:ascii="Trebuchet MS" w:hAnsi="Trebuchet MS"/>
          <w:sz w:val="24"/>
          <w:szCs w:val="24"/>
          <w:lang w:val="ro-RO"/>
        </w:rPr>
        <w:t>Manualul Beneficiarului POCU 2014-2020, Axele Prioritare 1-6;</w:t>
      </w:r>
    </w:p>
    <w:p w14:paraId="5F84D550" w14:textId="63378D24" w:rsidR="00003056" w:rsidRPr="00802E5C" w:rsidRDefault="00003056" w:rsidP="00003056">
      <w:pPr>
        <w:pStyle w:val="ListParagraph"/>
        <w:numPr>
          <w:ilvl w:val="0"/>
          <w:numId w:val="13"/>
        </w:numPr>
        <w:spacing w:line="276" w:lineRule="auto"/>
        <w:jc w:val="both"/>
        <w:rPr>
          <w:rFonts w:ascii="Trebuchet MS" w:hAnsi="Trebuchet MS"/>
          <w:sz w:val="24"/>
          <w:szCs w:val="24"/>
          <w:lang w:val="ro-RO"/>
        </w:rPr>
      </w:pPr>
      <w:r w:rsidRPr="00802E5C">
        <w:rPr>
          <w:rFonts w:ascii="Trebuchet MS" w:hAnsi="Trebuchet MS"/>
          <w:sz w:val="24"/>
          <w:szCs w:val="24"/>
          <w:lang w:val="ro-RO"/>
        </w:rPr>
        <w:t xml:space="preserve">Programul </w:t>
      </w:r>
      <w:r w:rsidR="00232FE2" w:rsidRPr="00802E5C">
        <w:rPr>
          <w:rFonts w:ascii="Trebuchet MS" w:hAnsi="Trebuchet MS"/>
          <w:sz w:val="24"/>
          <w:szCs w:val="24"/>
          <w:lang w:val="ro-RO"/>
        </w:rPr>
        <w:t>Operațional</w:t>
      </w:r>
      <w:r w:rsidRPr="00802E5C">
        <w:rPr>
          <w:rFonts w:ascii="Trebuchet MS" w:hAnsi="Trebuchet MS"/>
          <w:sz w:val="24"/>
          <w:szCs w:val="24"/>
          <w:lang w:val="ro-RO"/>
        </w:rPr>
        <w:t xml:space="preserve"> Capital Uman 2014-2020;</w:t>
      </w:r>
    </w:p>
    <w:p w14:paraId="3C163A8F" w14:textId="2078E730" w:rsidR="00003056" w:rsidRPr="00802E5C" w:rsidRDefault="00003056" w:rsidP="00613F01">
      <w:pPr>
        <w:pStyle w:val="ListParagraph"/>
        <w:numPr>
          <w:ilvl w:val="0"/>
          <w:numId w:val="13"/>
        </w:numPr>
        <w:spacing w:line="276" w:lineRule="auto"/>
        <w:jc w:val="both"/>
        <w:rPr>
          <w:rFonts w:ascii="Trebuchet MS" w:hAnsi="Trebuchet MS"/>
          <w:sz w:val="24"/>
          <w:szCs w:val="24"/>
          <w:lang w:val="ro-RO"/>
        </w:rPr>
      </w:pPr>
      <w:r w:rsidRPr="00802E5C">
        <w:rPr>
          <w:rFonts w:ascii="Trebuchet MS" w:hAnsi="Trebuchet MS"/>
          <w:sz w:val="24"/>
          <w:szCs w:val="24"/>
          <w:lang w:val="ro-RO"/>
        </w:rPr>
        <w:t>Orientări privind accesarea finanțărilor în cadrul Programului Operațional Capital Uman 2014-2020;</w:t>
      </w:r>
    </w:p>
    <w:p w14:paraId="5949DD19" w14:textId="02D871EF" w:rsidR="00003056" w:rsidRPr="00802E5C" w:rsidRDefault="00003056" w:rsidP="00613F01">
      <w:pPr>
        <w:pStyle w:val="ListParagraph"/>
        <w:numPr>
          <w:ilvl w:val="0"/>
          <w:numId w:val="13"/>
        </w:numPr>
        <w:spacing w:line="276" w:lineRule="auto"/>
        <w:jc w:val="both"/>
        <w:rPr>
          <w:rFonts w:ascii="Trebuchet MS" w:hAnsi="Trebuchet MS"/>
          <w:sz w:val="24"/>
          <w:szCs w:val="24"/>
          <w:lang w:val="ro-RO"/>
        </w:rPr>
      </w:pPr>
      <w:r w:rsidRPr="00802E5C">
        <w:rPr>
          <w:rFonts w:ascii="Trebuchet MS" w:hAnsi="Trebuchet MS"/>
          <w:sz w:val="24"/>
          <w:szCs w:val="24"/>
          <w:lang w:val="ro-RO"/>
        </w:rPr>
        <w:t>Cererea de finanțare a Proiectului;</w:t>
      </w:r>
    </w:p>
    <w:p w14:paraId="7113243C" w14:textId="2B9F0643" w:rsidR="00B21805" w:rsidRPr="00802E5C" w:rsidRDefault="00115D54" w:rsidP="00A64E18">
      <w:pPr>
        <w:pStyle w:val="ListParagraph"/>
        <w:numPr>
          <w:ilvl w:val="0"/>
          <w:numId w:val="13"/>
        </w:numPr>
        <w:spacing w:line="276" w:lineRule="auto"/>
        <w:jc w:val="both"/>
        <w:rPr>
          <w:rFonts w:ascii="Trebuchet MS" w:hAnsi="Trebuchet MS"/>
          <w:sz w:val="24"/>
          <w:szCs w:val="24"/>
          <w:lang w:val="ro-RO"/>
        </w:rPr>
      </w:pPr>
      <w:r w:rsidRPr="00802E5C">
        <w:rPr>
          <w:rFonts w:ascii="Trebuchet MS" w:hAnsi="Trebuchet MS"/>
          <w:sz w:val="24"/>
          <w:szCs w:val="24"/>
          <w:lang w:val="ro-RO"/>
        </w:rPr>
        <w:t xml:space="preserve">Schemă de ajutor de minimis ”Implementarea strategiilor de dezvoltare locală în comunitățile marginalizate din zona rurală și/ sau în orașe cu o populație de până la 20.000 locuitori” aferentă </w:t>
      </w:r>
      <w:r w:rsidR="00B21805" w:rsidRPr="00802E5C">
        <w:rPr>
          <w:rFonts w:ascii="Trebuchet MS" w:hAnsi="Trebuchet MS"/>
          <w:sz w:val="24"/>
          <w:szCs w:val="24"/>
          <w:lang w:val="ro-RO"/>
        </w:rPr>
        <w:t>Programului Operațional Capital Uman 2014-2020 POCU 2014-2020), axa prioritară 5 "Dezvoltare locală plasată sub responsabilitatea comunității", obiectivul specific 5.2 "Reducerea numărului de persoane aflate în risc de sărăcie sau excluziune socială din comunitățile marginalizate din zona rurală și orașe cu o populație de până la 20.000 locuitori prin implementarea de măsuri/operațiuni integrate în contextul mecanismului de DLRC"</w:t>
      </w:r>
      <w:r w:rsidR="002E2A04" w:rsidRPr="00802E5C">
        <w:rPr>
          <w:rFonts w:ascii="Trebuchet MS" w:hAnsi="Trebuchet MS"/>
          <w:sz w:val="24"/>
          <w:szCs w:val="24"/>
          <w:lang w:val="ro-RO"/>
        </w:rPr>
        <w:t>, cu modificările şi completările ulterioare.</w:t>
      </w:r>
    </w:p>
    <w:p w14:paraId="0EBFF5C9" w14:textId="45D78BAF" w:rsidR="00F73C40" w:rsidRPr="00802E5C" w:rsidRDefault="00F73C40" w:rsidP="00A64E18">
      <w:pPr>
        <w:spacing w:line="276" w:lineRule="auto"/>
        <w:jc w:val="both"/>
        <w:rPr>
          <w:rFonts w:ascii="Trebuchet MS" w:hAnsi="Trebuchet MS"/>
          <w:sz w:val="24"/>
          <w:szCs w:val="24"/>
          <w:lang w:val="ro-RO"/>
        </w:rPr>
      </w:pPr>
      <w:r w:rsidRPr="00802E5C">
        <w:rPr>
          <w:rFonts w:ascii="Trebuchet MS" w:hAnsi="Trebuchet MS"/>
          <w:sz w:val="24"/>
          <w:szCs w:val="24"/>
          <w:lang w:val="ro-RO"/>
        </w:rPr>
        <w:t xml:space="preserve">Metodologia își propune să abordeze o informare cât mai amplă a persoanelor participante la </w:t>
      </w:r>
      <w:r w:rsidR="00232FE2" w:rsidRPr="00802E5C">
        <w:rPr>
          <w:rFonts w:ascii="Trebuchet MS" w:hAnsi="Trebuchet MS"/>
          <w:sz w:val="24"/>
          <w:szCs w:val="24"/>
          <w:lang w:val="ro-RO"/>
        </w:rPr>
        <w:t>activitățile</w:t>
      </w:r>
      <w:r w:rsidRPr="00802E5C">
        <w:rPr>
          <w:rFonts w:ascii="Trebuchet MS" w:hAnsi="Trebuchet MS"/>
          <w:sz w:val="24"/>
          <w:szCs w:val="24"/>
          <w:lang w:val="ro-RO"/>
        </w:rPr>
        <w:t xml:space="preserve"> proiectului şi să trateze cele mai importante aspecte din organizarea și desfășurarea </w:t>
      </w:r>
      <w:r w:rsidR="00A64E71" w:rsidRPr="00802E5C">
        <w:rPr>
          <w:rFonts w:ascii="Trebuchet MS" w:hAnsi="Trebuchet MS"/>
          <w:sz w:val="24"/>
          <w:szCs w:val="24"/>
          <w:lang w:val="ro-RO"/>
        </w:rPr>
        <w:t xml:space="preserve">selecției membrilor comisiei de evaluare a planurilor de </w:t>
      </w:r>
      <w:r w:rsidRPr="00802E5C">
        <w:rPr>
          <w:rFonts w:ascii="Trebuchet MS" w:hAnsi="Trebuchet MS"/>
          <w:sz w:val="24"/>
          <w:szCs w:val="24"/>
          <w:lang w:val="ro-RO"/>
        </w:rPr>
        <w:t>afaceri în condițiile respectării egalității de șanse, de gen, nediscriminării. Regulile stabilite prin prezenta metodologie sunt obligatorii pentru toți participanții la concursul de planuri de afaceri și nu exonerează nicio persoană participantă de obligația cunoașterii și respectării acesteia.</w:t>
      </w:r>
    </w:p>
    <w:p w14:paraId="53BE4DD9" w14:textId="1FE1DE8C" w:rsidR="00F73C40" w:rsidRPr="00802E5C" w:rsidRDefault="00F73C40" w:rsidP="00A64E18">
      <w:pPr>
        <w:pStyle w:val="Heading1"/>
        <w:spacing w:before="360" w:after="360"/>
        <w:jc w:val="both"/>
        <w:rPr>
          <w:rFonts w:ascii="Trebuchet MS" w:hAnsi="Trebuchet MS"/>
          <w:sz w:val="36"/>
          <w:szCs w:val="36"/>
          <w:lang w:val="ro-RO"/>
        </w:rPr>
      </w:pPr>
      <w:bookmarkStart w:id="12" w:name="_Toc73354336"/>
      <w:bookmarkStart w:id="13" w:name="_Toc76467343"/>
      <w:r w:rsidRPr="00802E5C">
        <w:rPr>
          <w:rFonts w:ascii="Trebuchet MS" w:hAnsi="Trebuchet MS"/>
          <w:sz w:val="36"/>
          <w:szCs w:val="36"/>
          <w:lang w:val="ro-RO"/>
        </w:rPr>
        <w:t>PRINCIPII</w:t>
      </w:r>
      <w:r w:rsidR="00A64E71" w:rsidRPr="00802E5C">
        <w:rPr>
          <w:rFonts w:ascii="Trebuchet MS" w:hAnsi="Trebuchet MS"/>
          <w:sz w:val="36"/>
          <w:szCs w:val="36"/>
          <w:lang w:val="ro-RO"/>
        </w:rPr>
        <w:t>LE SELECȚIEI MEMBRILOR COMISIEI</w:t>
      </w:r>
      <w:bookmarkEnd w:id="12"/>
      <w:bookmarkEnd w:id="13"/>
    </w:p>
    <w:p w14:paraId="10CF1BE7" w14:textId="16C148DC" w:rsidR="000D5BF8" w:rsidRPr="00802E5C" w:rsidRDefault="000D5BF8" w:rsidP="00A64E18">
      <w:pPr>
        <w:spacing w:line="276" w:lineRule="auto"/>
        <w:jc w:val="both"/>
        <w:rPr>
          <w:rFonts w:ascii="Trebuchet MS" w:hAnsi="Trebuchet MS"/>
          <w:sz w:val="24"/>
          <w:szCs w:val="24"/>
          <w:lang w:val="ro-RO"/>
        </w:rPr>
      </w:pPr>
      <w:r w:rsidRPr="00802E5C">
        <w:rPr>
          <w:rFonts w:ascii="Trebuchet MS" w:hAnsi="Trebuchet MS"/>
          <w:sz w:val="24"/>
          <w:szCs w:val="24"/>
          <w:lang w:val="ro-RO"/>
        </w:rPr>
        <w:t xml:space="preserve">Metodologia asigură implementarea și respectarea principiilor nediscriminării, egalității de șanse și de tratament, totodată stabilește o procedură decizională transparentă, echidistantă și obiectivă de organizare a </w:t>
      </w:r>
      <w:r w:rsidR="00A64E71" w:rsidRPr="00802E5C">
        <w:rPr>
          <w:rFonts w:ascii="Trebuchet MS" w:hAnsi="Trebuchet MS"/>
          <w:sz w:val="24"/>
          <w:szCs w:val="24"/>
          <w:lang w:val="ro-RO"/>
        </w:rPr>
        <w:t>selecției membrilor comisiei de evaluare a planurilor de afaceri</w:t>
      </w:r>
      <w:r w:rsidRPr="00802E5C">
        <w:rPr>
          <w:rFonts w:ascii="Trebuchet MS" w:hAnsi="Trebuchet MS"/>
          <w:sz w:val="24"/>
          <w:szCs w:val="24"/>
          <w:lang w:val="ro-RO"/>
        </w:rPr>
        <w:t>, cu respectarea prevederilor schemei de minimis, ale ghidurilor POCU și ale legislației aplicabile.</w:t>
      </w:r>
      <w:r w:rsidR="00617389" w:rsidRPr="00802E5C">
        <w:rPr>
          <w:rFonts w:ascii="Trebuchet MS" w:hAnsi="Trebuchet MS"/>
          <w:sz w:val="24"/>
          <w:szCs w:val="24"/>
          <w:lang w:val="ro-RO"/>
        </w:rPr>
        <w:t xml:space="preserve"> Astfel, se vor putea înscrie toate persoanele care respectă condițiile prezentei Metodologii, indiferent de rasă, gen, </w:t>
      </w:r>
      <w:r w:rsidR="00617389" w:rsidRPr="00802E5C">
        <w:rPr>
          <w:rFonts w:ascii="Trebuchet MS" w:hAnsi="Trebuchet MS"/>
          <w:sz w:val="24"/>
          <w:szCs w:val="24"/>
          <w:lang w:val="ro-RO"/>
        </w:rPr>
        <w:lastRenderedPageBreak/>
        <w:t>naționalitate, etnie, limbă, religie, dizabilitate, sau orice alt criteriu care poate conduce la o discriminare.</w:t>
      </w:r>
    </w:p>
    <w:p w14:paraId="586831A1" w14:textId="721E3CA0" w:rsidR="00A64E71" w:rsidRPr="00802E5C" w:rsidRDefault="00232FE2" w:rsidP="00A64E71">
      <w:pPr>
        <w:spacing w:after="0" w:line="276" w:lineRule="auto"/>
        <w:jc w:val="both"/>
        <w:rPr>
          <w:rFonts w:ascii="Trebuchet MS" w:hAnsi="Trebuchet MS"/>
          <w:sz w:val="24"/>
          <w:szCs w:val="24"/>
          <w:lang w:val="ro-RO"/>
        </w:rPr>
      </w:pPr>
      <w:r w:rsidRPr="00802E5C">
        <w:rPr>
          <w:rFonts w:ascii="Trebuchet MS" w:hAnsi="Trebuchet MS"/>
          <w:sz w:val="24"/>
          <w:szCs w:val="24"/>
          <w:lang w:val="ro-RO"/>
        </w:rPr>
        <w:t>Activitățile</w:t>
      </w:r>
      <w:r w:rsidR="00A64E71" w:rsidRPr="00802E5C">
        <w:rPr>
          <w:rFonts w:ascii="Trebuchet MS" w:hAnsi="Trebuchet MS"/>
          <w:sz w:val="24"/>
          <w:szCs w:val="24"/>
          <w:lang w:val="ro-RO"/>
        </w:rPr>
        <w:t xml:space="preserve"> de selecție a membrilor comisiei de evaluare vor avea în vedere următoarele principii:</w:t>
      </w:r>
    </w:p>
    <w:p w14:paraId="7D905C92" w14:textId="22F869EC" w:rsidR="00A64E71" w:rsidRPr="00802E5C" w:rsidRDefault="00232FE2" w:rsidP="00A64E71">
      <w:pPr>
        <w:pStyle w:val="ListParagraph"/>
        <w:numPr>
          <w:ilvl w:val="0"/>
          <w:numId w:val="43"/>
        </w:numPr>
        <w:spacing w:after="120" w:line="276" w:lineRule="auto"/>
        <w:ind w:left="714" w:hanging="357"/>
        <w:jc w:val="both"/>
        <w:rPr>
          <w:rFonts w:ascii="Trebuchet MS" w:hAnsi="Trebuchet MS"/>
          <w:sz w:val="24"/>
          <w:szCs w:val="24"/>
          <w:lang w:val="ro-RO"/>
        </w:rPr>
      </w:pPr>
      <w:r w:rsidRPr="00802E5C">
        <w:rPr>
          <w:rFonts w:ascii="Trebuchet MS" w:hAnsi="Trebuchet MS"/>
          <w:i/>
          <w:iCs/>
          <w:sz w:val="24"/>
          <w:szCs w:val="24"/>
          <w:lang w:val="ro-RO"/>
        </w:rPr>
        <w:t>Șanse</w:t>
      </w:r>
      <w:r w:rsidR="00A64E71" w:rsidRPr="00802E5C">
        <w:rPr>
          <w:rFonts w:ascii="Trebuchet MS" w:hAnsi="Trebuchet MS"/>
          <w:i/>
          <w:iCs/>
          <w:sz w:val="24"/>
          <w:szCs w:val="24"/>
          <w:lang w:val="ro-RO"/>
        </w:rPr>
        <w:t xml:space="preserve"> egale –</w:t>
      </w:r>
      <w:r w:rsidR="00A64E71" w:rsidRPr="00802E5C">
        <w:rPr>
          <w:rFonts w:ascii="Trebuchet MS" w:hAnsi="Trebuchet MS"/>
          <w:sz w:val="24"/>
          <w:szCs w:val="24"/>
          <w:lang w:val="ro-RO"/>
        </w:rPr>
        <w:t xml:space="preserve"> procesul de selecție în cadrul proiectului nu va permite/încuraja discriminări de sex, naționalitate, apartenență etnică sau religioasă. Singurele criterii vor fi cele legate de competențe și performanțe necesare în materialele elaborate/activitățile prestate în cadrul proiectului;</w:t>
      </w:r>
    </w:p>
    <w:p w14:paraId="6FC2D3FE" w14:textId="11455B44" w:rsidR="00A64E71" w:rsidRPr="00802E5C" w:rsidRDefault="00232FE2" w:rsidP="00A64E71">
      <w:pPr>
        <w:pStyle w:val="ListParagraph"/>
        <w:numPr>
          <w:ilvl w:val="0"/>
          <w:numId w:val="43"/>
        </w:numPr>
        <w:spacing w:after="120" w:line="276" w:lineRule="auto"/>
        <w:ind w:left="714" w:hanging="357"/>
        <w:jc w:val="both"/>
        <w:rPr>
          <w:rFonts w:ascii="Trebuchet MS" w:hAnsi="Trebuchet MS"/>
          <w:sz w:val="24"/>
          <w:szCs w:val="24"/>
          <w:lang w:val="ro-RO"/>
        </w:rPr>
      </w:pPr>
      <w:r w:rsidRPr="00802E5C">
        <w:rPr>
          <w:rFonts w:ascii="Trebuchet MS" w:hAnsi="Trebuchet MS"/>
          <w:i/>
          <w:iCs/>
          <w:sz w:val="24"/>
          <w:szCs w:val="24"/>
          <w:lang w:val="ro-RO"/>
        </w:rPr>
        <w:t>Confidențialitate</w:t>
      </w:r>
      <w:r w:rsidR="00A64E71" w:rsidRPr="00802E5C">
        <w:rPr>
          <w:rFonts w:ascii="Trebuchet MS" w:hAnsi="Trebuchet MS"/>
          <w:sz w:val="24"/>
          <w:szCs w:val="24"/>
          <w:lang w:val="ro-RO"/>
        </w:rPr>
        <w:t xml:space="preserve"> - </w:t>
      </w:r>
      <w:r w:rsidRPr="00802E5C">
        <w:rPr>
          <w:rFonts w:ascii="Trebuchet MS" w:hAnsi="Trebuchet MS"/>
          <w:sz w:val="24"/>
          <w:szCs w:val="24"/>
          <w:lang w:val="ro-RO"/>
        </w:rPr>
        <w:t>aplicațiile</w:t>
      </w:r>
      <w:r w:rsidR="00A64E71" w:rsidRPr="00802E5C">
        <w:rPr>
          <w:rFonts w:ascii="Trebuchet MS" w:hAnsi="Trebuchet MS"/>
          <w:sz w:val="24"/>
          <w:szCs w:val="24"/>
          <w:lang w:val="ro-RO"/>
        </w:rPr>
        <w:t xml:space="preserve"> </w:t>
      </w:r>
      <w:r w:rsidRPr="00802E5C">
        <w:rPr>
          <w:rFonts w:ascii="Trebuchet MS" w:hAnsi="Trebuchet MS"/>
          <w:sz w:val="24"/>
          <w:szCs w:val="24"/>
          <w:lang w:val="ro-RO"/>
        </w:rPr>
        <w:t>candidaților</w:t>
      </w:r>
      <w:r w:rsidR="00A64E71" w:rsidRPr="00802E5C">
        <w:rPr>
          <w:rFonts w:ascii="Trebuchet MS" w:hAnsi="Trebuchet MS"/>
          <w:sz w:val="24"/>
          <w:szCs w:val="24"/>
          <w:lang w:val="ro-RO"/>
        </w:rPr>
        <w:t xml:space="preserve">, </w:t>
      </w:r>
      <w:r w:rsidRPr="00802E5C">
        <w:rPr>
          <w:rFonts w:ascii="Trebuchet MS" w:hAnsi="Trebuchet MS"/>
          <w:sz w:val="24"/>
          <w:szCs w:val="24"/>
          <w:lang w:val="ro-RO"/>
        </w:rPr>
        <w:t>informațiile</w:t>
      </w:r>
      <w:r w:rsidR="00A64E71" w:rsidRPr="00802E5C">
        <w:rPr>
          <w:rFonts w:ascii="Trebuchet MS" w:hAnsi="Trebuchet MS"/>
          <w:sz w:val="24"/>
          <w:szCs w:val="24"/>
          <w:lang w:val="ro-RO"/>
        </w:rPr>
        <w:t xml:space="preserve"> oferite de către </w:t>
      </w:r>
      <w:r w:rsidRPr="00802E5C">
        <w:rPr>
          <w:rFonts w:ascii="Trebuchet MS" w:hAnsi="Trebuchet MS"/>
          <w:sz w:val="24"/>
          <w:szCs w:val="24"/>
          <w:lang w:val="ro-RO"/>
        </w:rPr>
        <w:t>aceștia</w:t>
      </w:r>
      <w:r w:rsidR="00A64E71" w:rsidRPr="00802E5C">
        <w:rPr>
          <w:rFonts w:ascii="Trebuchet MS" w:hAnsi="Trebuchet MS"/>
          <w:sz w:val="24"/>
          <w:szCs w:val="24"/>
          <w:lang w:val="ro-RO"/>
        </w:rPr>
        <w:t xml:space="preserve">, respectă principiul </w:t>
      </w:r>
      <w:r w:rsidRPr="00802E5C">
        <w:rPr>
          <w:rFonts w:ascii="Trebuchet MS" w:hAnsi="Trebuchet MS"/>
          <w:sz w:val="24"/>
          <w:szCs w:val="24"/>
          <w:lang w:val="ro-RO"/>
        </w:rPr>
        <w:t>confidențialității</w:t>
      </w:r>
      <w:r w:rsidR="00A64E71" w:rsidRPr="00802E5C">
        <w:rPr>
          <w:rFonts w:ascii="Trebuchet MS" w:hAnsi="Trebuchet MS"/>
          <w:sz w:val="24"/>
          <w:szCs w:val="24"/>
          <w:lang w:val="ro-RO"/>
        </w:rPr>
        <w:t>;</w:t>
      </w:r>
    </w:p>
    <w:p w14:paraId="12B3C1B1" w14:textId="4026629E" w:rsidR="00A64E71" w:rsidRPr="00802E5C" w:rsidRDefault="00A64E71" w:rsidP="00262A51">
      <w:pPr>
        <w:pStyle w:val="ListParagraph"/>
        <w:numPr>
          <w:ilvl w:val="0"/>
          <w:numId w:val="43"/>
        </w:numPr>
        <w:spacing w:after="120" w:line="276" w:lineRule="auto"/>
        <w:ind w:left="714" w:hanging="357"/>
        <w:jc w:val="both"/>
        <w:rPr>
          <w:rFonts w:ascii="Trebuchet MS" w:hAnsi="Trebuchet MS"/>
          <w:sz w:val="24"/>
          <w:szCs w:val="24"/>
          <w:lang w:val="ro-RO"/>
        </w:rPr>
      </w:pPr>
      <w:r w:rsidRPr="00802E5C">
        <w:rPr>
          <w:rFonts w:ascii="Trebuchet MS" w:hAnsi="Trebuchet MS"/>
          <w:i/>
          <w:iCs/>
          <w:sz w:val="24"/>
          <w:szCs w:val="24"/>
          <w:lang w:val="ro-RO"/>
        </w:rPr>
        <w:t>Obiectivitate</w:t>
      </w:r>
      <w:r w:rsidRPr="00802E5C">
        <w:rPr>
          <w:rFonts w:ascii="Trebuchet MS" w:hAnsi="Trebuchet MS"/>
          <w:sz w:val="24"/>
          <w:szCs w:val="24"/>
          <w:lang w:val="ro-RO"/>
        </w:rPr>
        <w:t xml:space="preserve"> – asigurată prin metode specifice; orice decizie trebuie să aibă o</w:t>
      </w:r>
      <w:r w:rsidR="00451297" w:rsidRPr="00802E5C">
        <w:rPr>
          <w:rFonts w:ascii="Trebuchet MS" w:hAnsi="Trebuchet MS"/>
          <w:sz w:val="24"/>
          <w:szCs w:val="24"/>
          <w:lang w:val="ro-RO"/>
        </w:rPr>
        <w:t xml:space="preserve"> </w:t>
      </w:r>
      <w:r w:rsidRPr="00802E5C">
        <w:rPr>
          <w:rFonts w:ascii="Trebuchet MS" w:hAnsi="Trebuchet MS"/>
          <w:sz w:val="24"/>
          <w:szCs w:val="24"/>
          <w:lang w:val="ro-RO"/>
        </w:rPr>
        <w:t>motivație foarte clară şi demonstrabilă;</w:t>
      </w:r>
    </w:p>
    <w:p w14:paraId="6F7D38D3" w14:textId="022E37E5" w:rsidR="00A64E71" w:rsidRPr="00802E5C" w:rsidRDefault="00A64E71" w:rsidP="00A64E18">
      <w:pPr>
        <w:pStyle w:val="ListParagraph"/>
        <w:numPr>
          <w:ilvl w:val="0"/>
          <w:numId w:val="43"/>
        </w:numPr>
        <w:spacing w:after="120" w:line="276" w:lineRule="auto"/>
        <w:ind w:left="714" w:hanging="357"/>
        <w:jc w:val="both"/>
        <w:rPr>
          <w:rFonts w:ascii="Trebuchet MS" w:hAnsi="Trebuchet MS"/>
          <w:sz w:val="24"/>
          <w:szCs w:val="24"/>
          <w:lang w:val="ro-RO"/>
        </w:rPr>
      </w:pPr>
      <w:r w:rsidRPr="00802E5C">
        <w:rPr>
          <w:rFonts w:ascii="Trebuchet MS" w:hAnsi="Trebuchet MS"/>
          <w:i/>
          <w:iCs/>
          <w:sz w:val="24"/>
          <w:szCs w:val="24"/>
          <w:lang w:val="ro-RO"/>
        </w:rPr>
        <w:t>Transparență-</w:t>
      </w:r>
      <w:r w:rsidRPr="00802E5C">
        <w:rPr>
          <w:rFonts w:ascii="Trebuchet MS" w:hAnsi="Trebuchet MS"/>
          <w:sz w:val="24"/>
          <w:szCs w:val="24"/>
          <w:lang w:val="ro-RO"/>
        </w:rPr>
        <w:t xml:space="preserve"> toate informațiile relevante legate de procesul de selecție sunt publice și accesibile celor interesaț</w:t>
      </w:r>
      <w:r w:rsidR="001D3BC4" w:rsidRPr="00802E5C">
        <w:rPr>
          <w:rFonts w:ascii="Trebuchet MS" w:hAnsi="Trebuchet MS"/>
          <w:sz w:val="24"/>
          <w:szCs w:val="24"/>
          <w:lang w:val="ro-RO"/>
        </w:rPr>
        <w:t>i.</w:t>
      </w:r>
    </w:p>
    <w:p w14:paraId="0BE6DDEC" w14:textId="520820A2" w:rsidR="00901E5C" w:rsidRPr="00802E5C" w:rsidRDefault="001D3BC4" w:rsidP="00A64E18">
      <w:pPr>
        <w:pStyle w:val="Heading1"/>
        <w:spacing w:before="360" w:after="360"/>
        <w:jc w:val="both"/>
        <w:rPr>
          <w:rFonts w:ascii="Trebuchet MS" w:hAnsi="Trebuchet MS"/>
          <w:sz w:val="36"/>
          <w:szCs w:val="36"/>
          <w:lang w:val="ro-RO"/>
        </w:rPr>
      </w:pPr>
      <w:bookmarkStart w:id="14" w:name="_Toc76467344"/>
      <w:r w:rsidRPr="00802E5C">
        <w:rPr>
          <w:rFonts w:ascii="Trebuchet MS" w:hAnsi="Trebuchet MS"/>
          <w:sz w:val="36"/>
          <w:szCs w:val="36"/>
          <w:lang w:val="ro-RO"/>
        </w:rPr>
        <w:t>ETAPELE SELECȚIEI</w:t>
      </w:r>
      <w:bookmarkEnd w:id="14"/>
    </w:p>
    <w:p w14:paraId="44847688" w14:textId="14DC2369" w:rsidR="001D3BC4" w:rsidRPr="00802E5C" w:rsidRDefault="001D3BC4" w:rsidP="00DF7F03">
      <w:pPr>
        <w:spacing w:before="120" w:after="0" w:line="276" w:lineRule="auto"/>
        <w:jc w:val="both"/>
        <w:rPr>
          <w:rFonts w:ascii="Trebuchet MS" w:hAnsi="Trebuchet MS"/>
          <w:sz w:val="24"/>
          <w:szCs w:val="24"/>
          <w:lang w:val="ro-RO"/>
        </w:rPr>
      </w:pPr>
      <w:r w:rsidRPr="00802E5C">
        <w:rPr>
          <w:rFonts w:ascii="Trebuchet MS" w:hAnsi="Trebuchet MS"/>
          <w:sz w:val="24"/>
          <w:szCs w:val="24"/>
          <w:lang w:val="ro-RO"/>
        </w:rPr>
        <w:t>Procedura de selecție a membrilor comisiei de evaluare a planurilor de afaceri se realizează în mai multe etape.</w:t>
      </w:r>
    </w:p>
    <w:p w14:paraId="5C473E5F" w14:textId="43EC6354" w:rsidR="00080BE5" w:rsidRPr="00802E5C" w:rsidRDefault="00080BE5" w:rsidP="00DF7F03">
      <w:pPr>
        <w:spacing w:before="120" w:after="0" w:line="276" w:lineRule="auto"/>
        <w:jc w:val="both"/>
        <w:rPr>
          <w:rFonts w:ascii="Trebuchet MS" w:hAnsi="Trebuchet MS"/>
          <w:sz w:val="24"/>
          <w:szCs w:val="24"/>
          <w:lang w:val="ro-RO"/>
        </w:rPr>
      </w:pPr>
      <w:r w:rsidRPr="00802E5C">
        <w:rPr>
          <w:rFonts w:ascii="Trebuchet MS" w:hAnsi="Trebuchet MS"/>
          <w:sz w:val="24"/>
          <w:szCs w:val="24"/>
          <w:lang w:val="ro-RO"/>
        </w:rPr>
        <w:t>Conform Cererii de finanțare a Proiectului Comisia de evaluare a planurilor de afaceri va fi compus în mod obligatoriu un număr impar de membri din care este recomandat să facă parte reprezentanți ai mediului de afaceri și ai patronatelor din aria de implementare a Proiectului.</w:t>
      </w:r>
    </w:p>
    <w:p w14:paraId="203B7A6C" w14:textId="757F2072" w:rsidR="00080BE5" w:rsidRPr="00802E5C" w:rsidRDefault="00080BE5" w:rsidP="00A64E18">
      <w:pPr>
        <w:pStyle w:val="Heading2"/>
        <w:spacing w:before="240" w:after="240" w:line="276" w:lineRule="auto"/>
        <w:jc w:val="both"/>
        <w:rPr>
          <w:rFonts w:ascii="Trebuchet MS" w:hAnsi="Trebuchet MS"/>
          <w:sz w:val="28"/>
          <w:szCs w:val="28"/>
          <w:lang w:val="ro-RO"/>
        </w:rPr>
      </w:pPr>
      <w:bookmarkStart w:id="15" w:name="_Toc76467345"/>
      <w:bookmarkStart w:id="16" w:name="_Toc73354340"/>
      <w:r w:rsidRPr="00802E5C">
        <w:rPr>
          <w:rFonts w:ascii="Trebuchet MS" w:hAnsi="Trebuchet MS"/>
          <w:sz w:val="28"/>
          <w:szCs w:val="28"/>
          <w:lang w:val="ro-RO"/>
        </w:rPr>
        <w:t>Comisia de selecție</w:t>
      </w:r>
      <w:bookmarkEnd w:id="15"/>
    </w:p>
    <w:p w14:paraId="0238D827" w14:textId="18AFC52E" w:rsidR="002561F3" w:rsidRPr="00802E5C" w:rsidRDefault="002561F3" w:rsidP="002561F3">
      <w:pPr>
        <w:jc w:val="both"/>
        <w:rPr>
          <w:rFonts w:ascii="Trebuchet MS" w:hAnsi="Trebuchet MS"/>
          <w:sz w:val="24"/>
          <w:szCs w:val="24"/>
          <w:lang w:val="ro-RO"/>
        </w:rPr>
      </w:pPr>
      <w:r w:rsidRPr="00802E5C">
        <w:rPr>
          <w:rFonts w:ascii="Trebuchet MS" w:hAnsi="Trebuchet MS"/>
          <w:sz w:val="24"/>
          <w:szCs w:val="24"/>
          <w:lang w:val="ro-RO"/>
        </w:rPr>
        <w:t>În vederea asigurării îndeplinirii principiilor de selectare a membrilor comisiei de evaluare a planurilor de afaceri în cadrul Proiectului va fi constituită o Comisie de selecție și o Comisie de soluționare a contestațiilor.</w:t>
      </w:r>
    </w:p>
    <w:p w14:paraId="2A2C27D7" w14:textId="50E39009" w:rsidR="002561F3" w:rsidRPr="00802E5C" w:rsidRDefault="002561F3" w:rsidP="002561F3">
      <w:pPr>
        <w:jc w:val="both"/>
        <w:rPr>
          <w:rFonts w:ascii="Trebuchet MS" w:hAnsi="Trebuchet MS"/>
          <w:sz w:val="24"/>
          <w:szCs w:val="24"/>
          <w:lang w:val="ro-RO"/>
        </w:rPr>
      </w:pPr>
      <w:r w:rsidRPr="00802E5C">
        <w:rPr>
          <w:rFonts w:ascii="Trebuchet MS" w:hAnsi="Trebuchet MS"/>
          <w:sz w:val="24"/>
          <w:szCs w:val="24"/>
          <w:lang w:val="ro-RO"/>
        </w:rPr>
        <w:t>Comisia de selecție și de soluționare a contestațiilor va fi numită prin decizia Managerului de proiect/ Liderului de parteneriat și va fi alcătuit din:</w:t>
      </w:r>
    </w:p>
    <w:p w14:paraId="451991DF" w14:textId="4BCA168D" w:rsidR="002561F3" w:rsidRPr="00802E5C" w:rsidRDefault="002561F3" w:rsidP="002561F3">
      <w:pPr>
        <w:pStyle w:val="ListParagraph"/>
        <w:numPr>
          <w:ilvl w:val="0"/>
          <w:numId w:val="13"/>
        </w:numPr>
        <w:jc w:val="both"/>
        <w:rPr>
          <w:rFonts w:ascii="Trebuchet MS" w:hAnsi="Trebuchet MS"/>
          <w:sz w:val="24"/>
          <w:szCs w:val="24"/>
          <w:lang w:val="ro-RO"/>
        </w:rPr>
      </w:pPr>
      <w:r w:rsidRPr="00802E5C">
        <w:rPr>
          <w:rFonts w:ascii="Trebuchet MS" w:hAnsi="Trebuchet MS"/>
          <w:sz w:val="24"/>
          <w:szCs w:val="24"/>
          <w:lang w:val="ro-RO"/>
        </w:rPr>
        <w:t>Președintele comisiei</w:t>
      </w:r>
    </w:p>
    <w:p w14:paraId="39880EBF" w14:textId="2BB5BD12" w:rsidR="002561F3" w:rsidRPr="00802E5C" w:rsidRDefault="002561F3" w:rsidP="002561F3">
      <w:pPr>
        <w:pStyle w:val="ListParagraph"/>
        <w:numPr>
          <w:ilvl w:val="0"/>
          <w:numId w:val="13"/>
        </w:numPr>
        <w:jc w:val="both"/>
        <w:rPr>
          <w:rFonts w:ascii="Trebuchet MS" w:hAnsi="Trebuchet MS"/>
          <w:sz w:val="24"/>
          <w:szCs w:val="24"/>
          <w:lang w:val="ro-RO"/>
        </w:rPr>
      </w:pPr>
      <w:r w:rsidRPr="00802E5C">
        <w:rPr>
          <w:rFonts w:ascii="Trebuchet MS" w:hAnsi="Trebuchet MS"/>
          <w:sz w:val="24"/>
          <w:szCs w:val="24"/>
          <w:lang w:val="ro-RO"/>
        </w:rPr>
        <w:t>2 membri/ verificatori/ evaluatori</w:t>
      </w:r>
    </w:p>
    <w:p w14:paraId="76232ACF" w14:textId="4E42F5EC" w:rsidR="002561F3" w:rsidRPr="00802E5C" w:rsidRDefault="002561F3" w:rsidP="002561F3">
      <w:pPr>
        <w:pStyle w:val="ListParagraph"/>
        <w:numPr>
          <w:ilvl w:val="0"/>
          <w:numId w:val="13"/>
        </w:numPr>
        <w:jc w:val="both"/>
        <w:rPr>
          <w:rFonts w:ascii="Trebuchet MS" w:hAnsi="Trebuchet MS"/>
          <w:sz w:val="24"/>
          <w:szCs w:val="24"/>
          <w:lang w:val="ro-RO"/>
        </w:rPr>
      </w:pPr>
      <w:r w:rsidRPr="00802E5C">
        <w:rPr>
          <w:rFonts w:ascii="Trebuchet MS" w:hAnsi="Trebuchet MS"/>
          <w:sz w:val="24"/>
          <w:szCs w:val="24"/>
          <w:lang w:val="ro-RO"/>
        </w:rPr>
        <w:t>Secretar.</w:t>
      </w:r>
    </w:p>
    <w:p w14:paraId="7C1FB794" w14:textId="631919B0" w:rsidR="002561F3" w:rsidRPr="00802E5C" w:rsidRDefault="002561F3" w:rsidP="002561F3">
      <w:pPr>
        <w:jc w:val="both"/>
        <w:rPr>
          <w:rFonts w:ascii="Trebuchet MS" w:hAnsi="Trebuchet MS"/>
          <w:sz w:val="24"/>
          <w:szCs w:val="24"/>
          <w:lang w:val="ro-RO"/>
        </w:rPr>
      </w:pPr>
      <w:r w:rsidRPr="00802E5C">
        <w:rPr>
          <w:rFonts w:ascii="Trebuchet MS" w:hAnsi="Trebuchet MS"/>
          <w:sz w:val="24"/>
          <w:szCs w:val="24"/>
          <w:lang w:val="ro-RO"/>
        </w:rPr>
        <w:t xml:space="preserve">Comisiile de </w:t>
      </w:r>
      <w:r w:rsidR="0075258B" w:rsidRPr="00802E5C">
        <w:rPr>
          <w:rFonts w:ascii="Trebuchet MS" w:hAnsi="Trebuchet MS"/>
          <w:sz w:val="24"/>
          <w:szCs w:val="24"/>
          <w:lang w:val="ro-RO"/>
        </w:rPr>
        <w:t>s</w:t>
      </w:r>
      <w:r w:rsidRPr="00802E5C">
        <w:rPr>
          <w:rFonts w:ascii="Trebuchet MS" w:hAnsi="Trebuchet MS"/>
          <w:sz w:val="24"/>
          <w:szCs w:val="24"/>
          <w:lang w:val="ro-RO"/>
        </w:rPr>
        <w:t xml:space="preserve">elecție și </w:t>
      </w:r>
      <w:r w:rsidR="0075258B" w:rsidRPr="00802E5C">
        <w:rPr>
          <w:rFonts w:ascii="Trebuchet MS" w:hAnsi="Trebuchet MS"/>
          <w:sz w:val="24"/>
          <w:szCs w:val="24"/>
          <w:lang w:val="ro-RO"/>
        </w:rPr>
        <w:t>s</w:t>
      </w:r>
      <w:r w:rsidRPr="00802E5C">
        <w:rPr>
          <w:rFonts w:ascii="Trebuchet MS" w:hAnsi="Trebuchet MS"/>
          <w:sz w:val="24"/>
          <w:szCs w:val="24"/>
          <w:lang w:val="ro-RO"/>
        </w:rPr>
        <w:t xml:space="preserve">oluționare a </w:t>
      </w:r>
      <w:r w:rsidR="0075258B" w:rsidRPr="00802E5C">
        <w:rPr>
          <w:rFonts w:ascii="Trebuchet MS" w:hAnsi="Trebuchet MS"/>
          <w:sz w:val="24"/>
          <w:szCs w:val="24"/>
          <w:lang w:val="ro-RO"/>
        </w:rPr>
        <w:t>c</w:t>
      </w:r>
      <w:r w:rsidRPr="00802E5C">
        <w:rPr>
          <w:rFonts w:ascii="Trebuchet MS" w:hAnsi="Trebuchet MS"/>
          <w:sz w:val="24"/>
          <w:szCs w:val="24"/>
          <w:lang w:val="ro-RO"/>
        </w:rPr>
        <w:t>ontestațiilor vor fi constituite din experți angajați în cadrul Proiectului. Componența celor două comisii este diferită, cu excepția secretarului.</w:t>
      </w:r>
    </w:p>
    <w:p w14:paraId="74A80AE2" w14:textId="390253F9" w:rsidR="0075258B" w:rsidRPr="00802E5C" w:rsidRDefault="0075258B" w:rsidP="002561F3">
      <w:pPr>
        <w:jc w:val="both"/>
        <w:rPr>
          <w:rFonts w:ascii="Trebuchet MS" w:hAnsi="Trebuchet MS"/>
          <w:sz w:val="24"/>
          <w:szCs w:val="24"/>
          <w:lang w:val="ro-RO"/>
        </w:rPr>
      </w:pPr>
      <w:r w:rsidRPr="00802E5C">
        <w:rPr>
          <w:rFonts w:ascii="Trebuchet MS" w:hAnsi="Trebuchet MS"/>
          <w:sz w:val="24"/>
          <w:szCs w:val="24"/>
          <w:lang w:val="ro-RO"/>
        </w:rPr>
        <w:t>Atribuțiile Comisiei de selecție sunt următoarele:</w:t>
      </w:r>
    </w:p>
    <w:p w14:paraId="06EC0BB7" w14:textId="77777777" w:rsidR="0075258B" w:rsidRPr="00802E5C" w:rsidRDefault="0075258B" w:rsidP="0075258B">
      <w:pPr>
        <w:pStyle w:val="ListParagraph"/>
        <w:numPr>
          <w:ilvl w:val="0"/>
          <w:numId w:val="44"/>
        </w:numPr>
        <w:jc w:val="both"/>
        <w:rPr>
          <w:rFonts w:ascii="Trebuchet MS" w:hAnsi="Trebuchet MS"/>
          <w:sz w:val="24"/>
          <w:szCs w:val="24"/>
          <w:lang w:val="ro-RO"/>
        </w:rPr>
      </w:pPr>
      <w:r w:rsidRPr="00802E5C">
        <w:rPr>
          <w:rFonts w:ascii="Trebuchet MS" w:hAnsi="Trebuchet MS"/>
          <w:sz w:val="24"/>
          <w:szCs w:val="24"/>
          <w:lang w:val="ro-RO"/>
        </w:rPr>
        <w:lastRenderedPageBreak/>
        <w:t>Elaborează anunțul de selecție;</w:t>
      </w:r>
    </w:p>
    <w:p w14:paraId="556253B8" w14:textId="0217FF8D" w:rsidR="0075258B" w:rsidRPr="00802E5C" w:rsidRDefault="0075258B" w:rsidP="00DC76BC">
      <w:pPr>
        <w:pStyle w:val="ListParagraph"/>
        <w:numPr>
          <w:ilvl w:val="0"/>
          <w:numId w:val="44"/>
        </w:numPr>
        <w:jc w:val="both"/>
        <w:rPr>
          <w:rFonts w:ascii="Trebuchet MS" w:hAnsi="Trebuchet MS"/>
          <w:sz w:val="24"/>
          <w:szCs w:val="24"/>
          <w:lang w:val="ro-RO"/>
        </w:rPr>
      </w:pPr>
      <w:r w:rsidRPr="00802E5C">
        <w:rPr>
          <w:rFonts w:ascii="Trebuchet MS" w:hAnsi="Trebuchet MS"/>
          <w:sz w:val="24"/>
          <w:szCs w:val="24"/>
          <w:lang w:val="ro-RO"/>
        </w:rPr>
        <w:t>Verifică corectitudinea întocmirii dosarelor candidaților și îndeplinirea condițiilor de participare la selecție;</w:t>
      </w:r>
    </w:p>
    <w:p w14:paraId="38329A81" w14:textId="38E316B7" w:rsidR="0075258B" w:rsidRPr="00802E5C" w:rsidRDefault="0075258B" w:rsidP="0075258B">
      <w:pPr>
        <w:pStyle w:val="ListParagraph"/>
        <w:numPr>
          <w:ilvl w:val="0"/>
          <w:numId w:val="44"/>
        </w:numPr>
        <w:jc w:val="both"/>
        <w:rPr>
          <w:rFonts w:ascii="Trebuchet MS" w:hAnsi="Trebuchet MS"/>
          <w:sz w:val="24"/>
          <w:szCs w:val="24"/>
          <w:lang w:val="ro-RO"/>
        </w:rPr>
      </w:pPr>
      <w:r w:rsidRPr="00802E5C">
        <w:rPr>
          <w:rFonts w:ascii="Trebuchet MS" w:hAnsi="Trebuchet MS"/>
          <w:sz w:val="24"/>
          <w:szCs w:val="24"/>
          <w:lang w:val="ro-RO"/>
        </w:rPr>
        <w:t>Evaluează candidații conform criteriilor de selecție stabilite;</w:t>
      </w:r>
    </w:p>
    <w:p w14:paraId="1A2B5854" w14:textId="1F6B326F" w:rsidR="0075258B" w:rsidRPr="00802E5C" w:rsidRDefault="0075258B" w:rsidP="006E5279">
      <w:pPr>
        <w:pStyle w:val="ListParagraph"/>
        <w:numPr>
          <w:ilvl w:val="0"/>
          <w:numId w:val="44"/>
        </w:numPr>
        <w:jc w:val="both"/>
        <w:rPr>
          <w:rFonts w:ascii="Trebuchet MS" w:hAnsi="Trebuchet MS"/>
          <w:sz w:val="24"/>
          <w:szCs w:val="24"/>
          <w:lang w:val="ro-RO"/>
        </w:rPr>
      </w:pPr>
      <w:r w:rsidRPr="00802E5C">
        <w:rPr>
          <w:rFonts w:ascii="Trebuchet MS" w:hAnsi="Trebuchet MS"/>
          <w:sz w:val="24"/>
          <w:szCs w:val="24"/>
          <w:lang w:val="ro-RO"/>
        </w:rPr>
        <w:t>Elaborează procesul verbal aferent etapei a evaluării candidaților, care va fi însoțit de tabelul cu punctajele obținute de candidați;</w:t>
      </w:r>
    </w:p>
    <w:p w14:paraId="6B96D825" w14:textId="20319ECC" w:rsidR="0075258B" w:rsidRPr="00802E5C" w:rsidRDefault="0075258B" w:rsidP="00EB29DF">
      <w:pPr>
        <w:pStyle w:val="ListParagraph"/>
        <w:numPr>
          <w:ilvl w:val="0"/>
          <w:numId w:val="44"/>
        </w:numPr>
        <w:jc w:val="both"/>
        <w:rPr>
          <w:rFonts w:ascii="Trebuchet MS" w:hAnsi="Trebuchet MS"/>
          <w:sz w:val="24"/>
          <w:szCs w:val="24"/>
          <w:lang w:val="ro-RO"/>
        </w:rPr>
      </w:pPr>
      <w:r w:rsidRPr="00802E5C">
        <w:rPr>
          <w:rFonts w:ascii="Trebuchet MS" w:hAnsi="Trebuchet MS"/>
          <w:sz w:val="24"/>
          <w:szCs w:val="24"/>
          <w:lang w:val="ro-RO"/>
        </w:rPr>
        <w:t>Păstrează în deplină securitate documentele și asigură confidențialitatea datelor și informațiilor referitoare la procesul de evaluare;</w:t>
      </w:r>
    </w:p>
    <w:p w14:paraId="14EEFA81" w14:textId="5A8C9056" w:rsidR="0075258B" w:rsidRPr="00802E5C" w:rsidRDefault="0075258B" w:rsidP="0075258B">
      <w:pPr>
        <w:pStyle w:val="ListParagraph"/>
        <w:numPr>
          <w:ilvl w:val="0"/>
          <w:numId w:val="44"/>
        </w:numPr>
        <w:jc w:val="both"/>
        <w:rPr>
          <w:rFonts w:ascii="Trebuchet MS" w:hAnsi="Trebuchet MS"/>
          <w:sz w:val="24"/>
          <w:szCs w:val="24"/>
          <w:lang w:val="ro-RO"/>
        </w:rPr>
      </w:pPr>
      <w:r w:rsidRPr="00802E5C">
        <w:rPr>
          <w:rFonts w:ascii="Trebuchet MS" w:hAnsi="Trebuchet MS"/>
          <w:sz w:val="24"/>
          <w:szCs w:val="24"/>
          <w:lang w:val="ro-RO"/>
        </w:rPr>
        <w:t>Transmite secretarului comisiei rezultatele selecției;</w:t>
      </w:r>
    </w:p>
    <w:p w14:paraId="01124734" w14:textId="52395136" w:rsidR="0075258B" w:rsidRPr="00802E5C" w:rsidRDefault="0075258B" w:rsidP="003A01E1">
      <w:pPr>
        <w:pStyle w:val="ListParagraph"/>
        <w:numPr>
          <w:ilvl w:val="0"/>
          <w:numId w:val="44"/>
        </w:numPr>
        <w:jc w:val="both"/>
        <w:rPr>
          <w:rFonts w:ascii="Trebuchet MS" w:hAnsi="Trebuchet MS"/>
          <w:sz w:val="24"/>
          <w:szCs w:val="24"/>
          <w:lang w:val="ro-RO"/>
        </w:rPr>
      </w:pPr>
      <w:r w:rsidRPr="00802E5C">
        <w:rPr>
          <w:rFonts w:ascii="Trebuchet MS" w:hAnsi="Trebuchet MS"/>
          <w:sz w:val="24"/>
          <w:szCs w:val="24"/>
          <w:lang w:val="ro-RO"/>
        </w:rPr>
        <w:t>Validează și publică rezultatele finale după soluționarea contestațiilor.</w:t>
      </w:r>
    </w:p>
    <w:p w14:paraId="785A9201" w14:textId="77777777" w:rsidR="0075258B" w:rsidRPr="00802E5C" w:rsidRDefault="0075258B" w:rsidP="0075258B">
      <w:pPr>
        <w:jc w:val="both"/>
        <w:rPr>
          <w:rFonts w:ascii="Trebuchet MS" w:hAnsi="Trebuchet MS"/>
          <w:sz w:val="24"/>
          <w:szCs w:val="24"/>
          <w:lang w:val="ro-RO"/>
        </w:rPr>
      </w:pPr>
      <w:r w:rsidRPr="00802E5C">
        <w:rPr>
          <w:rFonts w:ascii="Trebuchet MS" w:hAnsi="Trebuchet MS"/>
          <w:sz w:val="24"/>
          <w:szCs w:val="24"/>
          <w:lang w:val="ro-RO"/>
        </w:rPr>
        <w:t>Atribuțiile Comisiei de soluționare a contestațiilor sunt următoarele:</w:t>
      </w:r>
    </w:p>
    <w:p w14:paraId="1540052B" w14:textId="062ED8FA" w:rsidR="0075258B" w:rsidRPr="00802E5C" w:rsidRDefault="0075258B" w:rsidP="007031F7">
      <w:pPr>
        <w:pStyle w:val="ListParagraph"/>
        <w:numPr>
          <w:ilvl w:val="0"/>
          <w:numId w:val="45"/>
        </w:numPr>
        <w:jc w:val="both"/>
        <w:rPr>
          <w:rFonts w:ascii="Trebuchet MS" w:hAnsi="Trebuchet MS"/>
          <w:sz w:val="24"/>
          <w:szCs w:val="24"/>
          <w:lang w:val="ro-RO"/>
        </w:rPr>
      </w:pPr>
      <w:r w:rsidRPr="00802E5C">
        <w:rPr>
          <w:rFonts w:ascii="Trebuchet MS" w:hAnsi="Trebuchet MS"/>
          <w:sz w:val="24"/>
          <w:szCs w:val="24"/>
          <w:lang w:val="ro-RO"/>
        </w:rPr>
        <w:t>Verifică dosarele candidaților conform cerințelor din apelul de selecție și soluționează contestația;</w:t>
      </w:r>
    </w:p>
    <w:p w14:paraId="5412FF63" w14:textId="5B953799" w:rsidR="0075258B" w:rsidRPr="00802E5C" w:rsidRDefault="0075258B" w:rsidP="0075258B">
      <w:pPr>
        <w:pStyle w:val="ListParagraph"/>
        <w:numPr>
          <w:ilvl w:val="0"/>
          <w:numId w:val="45"/>
        </w:numPr>
        <w:jc w:val="both"/>
        <w:rPr>
          <w:rFonts w:ascii="Trebuchet MS" w:hAnsi="Trebuchet MS"/>
          <w:sz w:val="24"/>
          <w:szCs w:val="24"/>
          <w:lang w:val="ro-RO"/>
        </w:rPr>
      </w:pPr>
      <w:r w:rsidRPr="00802E5C">
        <w:rPr>
          <w:rFonts w:ascii="Trebuchet MS" w:hAnsi="Trebuchet MS"/>
          <w:sz w:val="24"/>
          <w:szCs w:val="24"/>
          <w:lang w:val="ro-RO"/>
        </w:rPr>
        <w:t>Transmite Comisiei de selecție rezultatele soluționării contestațiilor;</w:t>
      </w:r>
    </w:p>
    <w:p w14:paraId="192254B6" w14:textId="476E892F" w:rsidR="0075258B" w:rsidRPr="00802E5C" w:rsidRDefault="0075258B" w:rsidP="0075258B">
      <w:pPr>
        <w:pStyle w:val="ListParagraph"/>
        <w:numPr>
          <w:ilvl w:val="0"/>
          <w:numId w:val="45"/>
        </w:numPr>
        <w:jc w:val="both"/>
        <w:rPr>
          <w:rFonts w:ascii="Trebuchet MS" w:hAnsi="Trebuchet MS"/>
          <w:sz w:val="24"/>
          <w:szCs w:val="24"/>
          <w:lang w:val="ro-RO"/>
        </w:rPr>
      </w:pPr>
      <w:r w:rsidRPr="00802E5C">
        <w:rPr>
          <w:rFonts w:ascii="Trebuchet MS" w:hAnsi="Trebuchet MS"/>
          <w:sz w:val="24"/>
          <w:szCs w:val="24"/>
          <w:lang w:val="ro-RO"/>
        </w:rPr>
        <w:t>Transmite secretarului comisiei rezultatele contestației pentru a fi comunicate candidatului.</w:t>
      </w:r>
    </w:p>
    <w:p w14:paraId="6B913AA9" w14:textId="4574CE1C" w:rsidR="00CE1644" w:rsidRPr="00802E5C" w:rsidRDefault="00264974" w:rsidP="00A64E18">
      <w:pPr>
        <w:pStyle w:val="Heading2"/>
        <w:spacing w:before="240" w:after="240" w:line="276" w:lineRule="auto"/>
        <w:jc w:val="both"/>
        <w:rPr>
          <w:rFonts w:ascii="Trebuchet MS" w:hAnsi="Trebuchet MS"/>
          <w:sz w:val="28"/>
          <w:szCs w:val="28"/>
          <w:lang w:val="ro-RO"/>
        </w:rPr>
      </w:pPr>
      <w:bookmarkStart w:id="17" w:name="_Toc76467346"/>
      <w:bookmarkEnd w:id="16"/>
      <w:r w:rsidRPr="00802E5C">
        <w:rPr>
          <w:rFonts w:ascii="Trebuchet MS" w:hAnsi="Trebuchet MS"/>
          <w:sz w:val="28"/>
          <w:szCs w:val="28"/>
          <w:lang w:val="ro-RO"/>
        </w:rPr>
        <w:t>Publicarea anunțului de selecție</w:t>
      </w:r>
      <w:bookmarkEnd w:id="17"/>
    </w:p>
    <w:p w14:paraId="6EF7BD14" w14:textId="0E882C2E" w:rsidR="00264974" w:rsidRPr="00802E5C" w:rsidRDefault="00264974" w:rsidP="00264974">
      <w:pPr>
        <w:spacing w:before="120" w:after="120" w:line="276" w:lineRule="auto"/>
        <w:jc w:val="both"/>
        <w:rPr>
          <w:rFonts w:ascii="Trebuchet MS" w:hAnsi="Trebuchet MS"/>
          <w:sz w:val="24"/>
          <w:szCs w:val="24"/>
          <w:lang w:val="ro-RO"/>
        </w:rPr>
      </w:pPr>
      <w:r w:rsidRPr="00802E5C">
        <w:rPr>
          <w:rFonts w:ascii="Trebuchet MS" w:hAnsi="Trebuchet MS"/>
          <w:sz w:val="24"/>
          <w:szCs w:val="24"/>
          <w:lang w:val="ro-RO"/>
        </w:rPr>
        <w:t xml:space="preserve">Comisia de selecție a membrilor comisiei de evaluare a planurilor de afaceri va întocmi anunțul de selecție, care va fi publicat în site-ul Proiectului și în site-ul oficial al Liderului de parteneriat cu cel puțin 15 zile calendaristice înaintea termenului limită de depunere a dosarelor. Totodată, în </w:t>
      </w:r>
      <w:r w:rsidR="00232FE2" w:rsidRPr="00802E5C">
        <w:rPr>
          <w:rFonts w:ascii="Trebuchet MS" w:hAnsi="Trebuchet MS"/>
          <w:sz w:val="24"/>
          <w:szCs w:val="24"/>
          <w:lang w:val="ro-RO"/>
        </w:rPr>
        <w:t>aceeași</w:t>
      </w:r>
      <w:r w:rsidRPr="00802E5C">
        <w:rPr>
          <w:rFonts w:ascii="Trebuchet MS" w:hAnsi="Trebuchet MS"/>
          <w:sz w:val="24"/>
          <w:szCs w:val="24"/>
          <w:lang w:val="ro-RO"/>
        </w:rPr>
        <w:t xml:space="preserve"> zi cu publi</w:t>
      </w:r>
      <w:r w:rsidR="00333F56" w:rsidRPr="00802E5C">
        <w:rPr>
          <w:rFonts w:ascii="Trebuchet MS" w:hAnsi="Trebuchet MS"/>
          <w:sz w:val="24"/>
          <w:szCs w:val="24"/>
          <w:lang w:val="ro-RO"/>
        </w:rPr>
        <w:t>carea anunțului pe site, acesta</w:t>
      </w:r>
      <w:r w:rsidRPr="00802E5C">
        <w:rPr>
          <w:rFonts w:ascii="Trebuchet MS" w:hAnsi="Trebuchet MS"/>
          <w:sz w:val="24"/>
          <w:szCs w:val="24"/>
          <w:lang w:val="ro-RO"/>
        </w:rPr>
        <w:t xml:space="preserve"> va fi afișat la sediul Liderului de parteneriat (Orașul Săcueni)</w:t>
      </w:r>
      <w:r w:rsidR="00333F56" w:rsidRPr="00802E5C">
        <w:rPr>
          <w:rFonts w:ascii="Trebuchet MS" w:hAnsi="Trebuchet MS"/>
          <w:sz w:val="24"/>
          <w:szCs w:val="24"/>
          <w:lang w:val="ro-RO"/>
        </w:rPr>
        <w:t>.</w:t>
      </w:r>
    </w:p>
    <w:p w14:paraId="577C1072" w14:textId="1412B13B" w:rsidR="00264974" w:rsidRPr="00802E5C" w:rsidRDefault="00333F56" w:rsidP="00A64E18">
      <w:pPr>
        <w:spacing w:after="0" w:line="276" w:lineRule="auto"/>
        <w:jc w:val="both"/>
        <w:rPr>
          <w:rFonts w:ascii="Trebuchet MS" w:hAnsi="Trebuchet MS"/>
          <w:sz w:val="24"/>
          <w:szCs w:val="24"/>
          <w:lang w:val="ro-RO"/>
        </w:rPr>
      </w:pPr>
      <w:r w:rsidRPr="00802E5C">
        <w:rPr>
          <w:rFonts w:ascii="Trebuchet MS" w:hAnsi="Trebuchet MS"/>
          <w:sz w:val="24"/>
          <w:szCs w:val="24"/>
          <w:lang w:val="ro-RO"/>
        </w:rPr>
        <w:t xml:space="preserve">Anunțul va cuprinde în mod obligatoriu următoarele: </w:t>
      </w:r>
    </w:p>
    <w:p w14:paraId="2B0E6EAA" w14:textId="77777777" w:rsidR="00333F56" w:rsidRPr="00802E5C" w:rsidRDefault="00333F56" w:rsidP="00333F56">
      <w:pPr>
        <w:pStyle w:val="ListParagraph"/>
        <w:numPr>
          <w:ilvl w:val="0"/>
          <w:numId w:val="46"/>
        </w:numPr>
        <w:spacing w:after="0" w:line="276" w:lineRule="auto"/>
        <w:jc w:val="both"/>
        <w:rPr>
          <w:rFonts w:ascii="Trebuchet MS" w:hAnsi="Trebuchet MS"/>
          <w:sz w:val="24"/>
          <w:szCs w:val="24"/>
          <w:lang w:val="ro-RO"/>
        </w:rPr>
      </w:pPr>
      <w:r w:rsidRPr="00802E5C">
        <w:rPr>
          <w:rFonts w:ascii="Trebuchet MS" w:hAnsi="Trebuchet MS"/>
          <w:sz w:val="24"/>
          <w:szCs w:val="24"/>
          <w:lang w:val="ro-RO"/>
        </w:rPr>
        <w:t>criteriile și probele de selecție;</w:t>
      </w:r>
    </w:p>
    <w:p w14:paraId="34677479" w14:textId="1D8C1E70" w:rsidR="00333F56" w:rsidRPr="00802E5C" w:rsidRDefault="00333F56" w:rsidP="00333F56">
      <w:pPr>
        <w:pStyle w:val="ListParagraph"/>
        <w:numPr>
          <w:ilvl w:val="0"/>
          <w:numId w:val="46"/>
        </w:numPr>
        <w:spacing w:after="0" w:line="276" w:lineRule="auto"/>
        <w:jc w:val="both"/>
        <w:rPr>
          <w:rFonts w:ascii="Trebuchet MS" w:hAnsi="Trebuchet MS"/>
          <w:sz w:val="24"/>
          <w:szCs w:val="24"/>
          <w:lang w:val="ro-RO"/>
        </w:rPr>
      </w:pPr>
      <w:r w:rsidRPr="00802E5C">
        <w:rPr>
          <w:rFonts w:ascii="Trebuchet MS" w:hAnsi="Trebuchet MS"/>
          <w:sz w:val="24"/>
          <w:szCs w:val="24"/>
          <w:lang w:val="ro-RO"/>
        </w:rPr>
        <w:t>documentele necesare pentru înscrierea în selecție;</w:t>
      </w:r>
    </w:p>
    <w:p w14:paraId="7FEC033F" w14:textId="404E1FCB" w:rsidR="00333F56" w:rsidRPr="00802E5C" w:rsidRDefault="00333F56" w:rsidP="00333F56">
      <w:pPr>
        <w:pStyle w:val="ListParagraph"/>
        <w:numPr>
          <w:ilvl w:val="0"/>
          <w:numId w:val="46"/>
        </w:numPr>
        <w:spacing w:after="0" w:line="276" w:lineRule="auto"/>
        <w:jc w:val="both"/>
        <w:rPr>
          <w:rFonts w:ascii="Trebuchet MS" w:hAnsi="Trebuchet MS"/>
          <w:sz w:val="24"/>
          <w:szCs w:val="24"/>
          <w:lang w:val="ro-RO"/>
        </w:rPr>
      </w:pPr>
      <w:r w:rsidRPr="00802E5C">
        <w:rPr>
          <w:rFonts w:ascii="Trebuchet MS" w:hAnsi="Trebuchet MS"/>
          <w:sz w:val="24"/>
          <w:szCs w:val="24"/>
          <w:lang w:val="ro-RO"/>
        </w:rPr>
        <w:t>informații privind modalitatea de depunere a documentelor necesare;</w:t>
      </w:r>
    </w:p>
    <w:p w14:paraId="73E991D7" w14:textId="645DE7B8" w:rsidR="00333F56" w:rsidRPr="00802E5C" w:rsidRDefault="00333F56" w:rsidP="00333F56">
      <w:pPr>
        <w:pStyle w:val="ListParagraph"/>
        <w:numPr>
          <w:ilvl w:val="0"/>
          <w:numId w:val="46"/>
        </w:numPr>
        <w:spacing w:after="0" w:line="276" w:lineRule="auto"/>
        <w:jc w:val="both"/>
        <w:rPr>
          <w:rFonts w:ascii="Trebuchet MS" w:hAnsi="Trebuchet MS"/>
          <w:sz w:val="24"/>
          <w:szCs w:val="24"/>
          <w:lang w:val="ro-RO"/>
        </w:rPr>
      </w:pPr>
      <w:r w:rsidRPr="00802E5C">
        <w:rPr>
          <w:rFonts w:ascii="Trebuchet MS" w:hAnsi="Trebuchet MS"/>
          <w:sz w:val="24"/>
          <w:szCs w:val="24"/>
          <w:lang w:val="ro-RO"/>
        </w:rPr>
        <w:t>calendarul selecției.</w:t>
      </w:r>
    </w:p>
    <w:p w14:paraId="018F7788" w14:textId="352DF7E1" w:rsidR="002622CA" w:rsidRPr="00802E5C" w:rsidRDefault="00195280" w:rsidP="002622CA">
      <w:pPr>
        <w:spacing w:before="120" w:after="120" w:line="276" w:lineRule="auto"/>
        <w:jc w:val="both"/>
        <w:rPr>
          <w:rFonts w:ascii="Trebuchet MS" w:hAnsi="Trebuchet MS"/>
          <w:sz w:val="24"/>
          <w:szCs w:val="24"/>
          <w:lang w:val="ro-RO"/>
        </w:rPr>
      </w:pPr>
      <w:r w:rsidRPr="00802E5C">
        <w:rPr>
          <w:rFonts w:ascii="Trebuchet MS" w:hAnsi="Trebuchet MS"/>
          <w:sz w:val="24"/>
          <w:szCs w:val="24"/>
          <w:lang w:val="ro-RO"/>
        </w:rPr>
        <w:t>În cazul în care Liderul de parteneriat/ Managerul de proiect consideră că este necesar poate publica anunțul într- un cotidian local/ regional.</w:t>
      </w:r>
    </w:p>
    <w:p w14:paraId="5E522D76" w14:textId="5E9E0261" w:rsidR="00CE1644" w:rsidRPr="00802E5C" w:rsidRDefault="00333F56" w:rsidP="00A64E18">
      <w:pPr>
        <w:pStyle w:val="Heading2"/>
        <w:spacing w:before="240" w:after="240" w:line="276" w:lineRule="auto"/>
        <w:jc w:val="both"/>
        <w:rPr>
          <w:rFonts w:ascii="Trebuchet MS" w:hAnsi="Trebuchet MS"/>
          <w:sz w:val="28"/>
          <w:szCs w:val="28"/>
          <w:lang w:val="ro-RO"/>
        </w:rPr>
      </w:pPr>
      <w:bookmarkStart w:id="18" w:name="_Toc76467347"/>
      <w:r w:rsidRPr="00802E5C">
        <w:rPr>
          <w:rFonts w:ascii="Trebuchet MS" w:hAnsi="Trebuchet MS"/>
          <w:sz w:val="28"/>
          <w:szCs w:val="28"/>
          <w:lang w:val="ro-RO"/>
        </w:rPr>
        <w:t>Depunerea dosarului</w:t>
      </w:r>
      <w:bookmarkEnd w:id="18"/>
    </w:p>
    <w:p w14:paraId="454CDB04" w14:textId="30D4E09D" w:rsidR="00333F56" w:rsidRPr="00802E5C" w:rsidRDefault="00333F56" w:rsidP="00A64E18">
      <w:pPr>
        <w:spacing w:line="276" w:lineRule="auto"/>
        <w:jc w:val="both"/>
        <w:rPr>
          <w:rFonts w:ascii="Trebuchet MS" w:hAnsi="Trebuchet MS"/>
          <w:sz w:val="24"/>
          <w:szCs w:val="24"/>
          <w:lang w:val="ro-RO"/>
        </w:rPr>
      </w:pPr>
      <w:r w:rsidRPr="00802E5C">
        <w:rPr>
          <w:rFonts w:ascii="Trebuchet MS" w:hAnsi="Trebuchet MS"/>
          <w:sz w:val="24"/>
          <w:szCs w:val="24"/>
          <w:lang w:val="ro-RO"/>
        </w:rPr>
        <w:t>Orice persoană interesată care îndeplinește criteriile și condițiile stabil</w:t>
      </w:r>
      <w:r w:rsidR="00232FE2">
        <w:rPr>
          <w:rFonts w:ascii="Trebuchet MS" w:hAnsi="Trebuchet MS"/>
          <w:sz w:val="24"/>
          <w:szCs w:val="24"/>
          <w:lang w:val="ro-RO"/>
        </w:rPr>
        <w:t>i</w:t>
      </w:r>
      <w:r w:rsidRPr="00802E5C">
        <w:rPr>
          <w:rFonts w:ascii="Trebuchet MS" w:hAnsi="Trebuchet MS"/>
          <w:sz w:val="24"/>
          <w:szCs w:val="24"/>
          <w:lang w:val="ro-RO"/>
        </w:rPr>
        <w:t xml:space="preserve">te în prezenta Metodologie și anunțul publicat poate </w:t>
      </w:r>
      <w:r w:rsidR="00E271FA" w:rsidRPr="00802E5C">
        <w:rPr>
          <w:rFonts w:ascii="Trebuchet MS" w:hAnsi="Trebuchet MS"/>
          <w:sz w:val="24"/>
          <w:szCs w:val="24"/>
          <w:lang w:val="ro-RO"/>
        </w:rPr>
        <w:t>candida la procedura de selecție a membrilor comisiei de evaluare a planurilor de afaceri, prin întocmirea și depunerea dosarului de candidatură în perioada termenului de depunere a dosarului.</w:t>
      </w:r>
    </w:p>
    <w:p w14:paraId="205BE43A" w14:textId="71B9A2DD" w:rsidR="00E271FA" w:rsidRPr="00802E5C" w:rsidRDefault="00E271FA" w:rsidP="00A64E18">
      <w:pPr>
        <w:spacing w:line="276" w:lineRule="auto"/>
        <w:jc w:val="both"/>
        <w:rPr>
          <w:rFonts w:ascii="Trebuchet MS" w:hAnsi="Trebuchet MS"/>
          <w:sz w:val="24"/>
          <w:szCs w:val="24"/>
          <w:lang w:val="ro-RO"/>
        </w:rPr>
      </w:pPr>
      <w:r w:rsidRPr="00802E5C">
        <w:rPr>
          <w:rFonts w:ascii="Trebuchet MS" w:hAnsi="Trebuchet MS"/>
          <w:sz w:val="24"/>
          <w:szCs w:val="24"/>
          <w:lang w:val="ro-RO"/>
        </w:rPr>
        <w:lastRenderedPageBreak/>
        <w:t>Condițiile de eligibilitate p</w:t>
      </w:r>
      <w:r w:rsidR="000B22CF" w:rsidRPr="00802E5C">
        <w:rPr>
          <w:rFonts w:ascii="Trebuchet MS" w:hAnsi="Trebuchet MS"/>
          <w:sz w:val="24"/>
          <w:szCs w:val="24"/>
          <w:lang w:val="ro-RO"/>
        </w:rPr>
        <w:t>entru depunerea dosarului de candidatură de către persoanele inter</w:t>
      </w:r>
      <w:r w:rsidR="00232FE2">
        <w:rPr>
          <w:rFonts w:ascii="Trebuchet MS" w:hAnsi="Trebuchet MS"/>
          <w:sz w:val="24"/>
          <w:szCs w:val="24"/>
          <w:lang w:val="ro-RO"/>
        </w:rPr>
        <w:t>e</w:t>
      </w:r>
      <w:r w:rsidR="000B22CF" w:rsidRPr="00802E5C">
        <w:rPr>
          <w:rFonts w:ascii="Trebuchet MS" w:hAnsi="Trebuchet MS"/>
          <w:sz w:val="24"/>
          <w:szCs w:val="24"/>
          <w:lang w:val="ro-RO"/>
        </w:rPr>
        <w:t>sate sunt următoarele:</w:t>
      </w:r>
    </w:p>
    <w:p w14:paraId="52FA8E5C" w14:textId="7129B289" w:rsidR="00FF3656" w:rsidRPr="00802E5C" w:rsidRDefault="00FF3656" w:rsidP="00FF3656">
      <w:pPr>
        <w:pStyle w:val="ListParagraph"/>
        <w:numPr>
          <w:ilvl w:val="0"/>
          <w:numId w:val="47"/>
        </w:numPr>
        <w:spacing w:line="276" w:lineRule="auto"/>
        <w:jc w:val="both"/>
        <w:rPr>
          <w:rFonts w:ascii="Trebuchet MS" w:hAnsi="Trebuchet MS"/>
          <w:sz w:val="24"/>
          <w:szCs w:val="24"/>
          <w:lang w:val="ro-RO"/>
        </w:rPr>
      </w:pPr>
      <w:r w:rsidRPr="00802E5C">
        <w:rPr>
          <w:rFonts w:ascii="Trebuchet MS" w:hAnsi="Trebuchet MS"/>
          <w:sz w:val="24"/>
          <w:szCs w:val="24"/>
          <w:lang w:val="ro-RO"/>
        </w:rPr>
        <w:t xml:space="preserve">este cetățean român și are domiciliul în </w:t>
      </w:r>
      <w:r w:rsidR="00232FE2">
        <w:rPr>
          <w:rFonts w:ascii="Trebuchet MS" w:hAnsi="Trebuchet MS"/>
          <w:sz w:val="24"/>
          <w:szCs w:val="24"/>
          <w:lang w:val="ro-RO"/>
        </w:rPr>
        <w:t>județului Bihor</w:t>
      </w:r>
      <w:r w:rsidRPr="00802E5C">
        <w:rPr>
          <w:rFonts w:ascii="Trebuchet MS" w:hAnsi="Trebuchet MS"/>
          <w:sz w:val="24"/>
          <w:szCs w:val="24"/>
          <w:lang w:val="ro-RO"/>
        </w:rPr>
        <w:t>;</w:t>
      </w:r>
    </w:p>
    <w:p w14:paraId="70EC6CA6" w14:textId="6E87BCE8" w:rsidR="00FF3656" w:rsidRPr="00802E5C" w:rsidRDefault="00FF3656" w:rsidP="00FF3656">
      <w:pPr>
        <w:pStyle w:val="ListParagraph"/>
        <w:numPr>
          <w:ilvl w:val="0"/>
          <w:numId w:val="47"/>
        </w:numPr>
        <w:spacing w:line="276" w:lineRule="auto"/>
        <w:jc w:val="both"/>
        <w:rPr>
          <w:rFonts w:ascii="Trebuchet MS" w:hAnsi="Trebuchet MS"/>
          <w:sz w:val="24"/>
          <w:szCs w:val="24"/>
          <w:lang w:val="ro-RO"/>
        </w:rPr>
      </w:pPr>
      <w:r w:rsidRPr="00802E5C">
        <w:rPr>
          <w:rFonts w:ascii="Trebuchet MS" w:hAnsi="Trebuchet MS"/>
          <w:sz w:val="24"/>
          <w:szCs w:val="24"/>
          <w:lang w:val="ro-RO"/>
        </w:rPr>
        <w:t>are studii superioare;</w:t>
      </w:r>
    </w:p>
    <w:p w14:paraId="52657B4E" w14:textId="2BC98EBF" w:rsidR="00FF3656" w:rsidRPr="00802E5C" w:rsidRDefault="00FF3656" w:rsidP="00FF3656">
      <w:pPr>
        <w:pStyle w:val="ListParagraph"/>
        <w:numPr>
          <w:ilvl w:val="0"/>
          <w:numId w:val="47"/>
        </w:numPr>
        <w:spacing w:line="276" w:lineRule="auto"/>
        <w:jc w:val="both"/>
        <w:rPr>
          <w:rFonts w:ascii="Trebuchet MS" w:hAnsi="Trebuchet MS"/>
          <w:sz w:val="24"/>
          <w:szCs w:val="24"/>
          <w:lang w:val="ro-RO"/>
        </w:rPr>
      </w:pPr>
      <w:r w:rsidRPr="00802E5C">
        <w:rPr>
          <w:rFonts w:ascii="Trebuchet MS" w:hAnsi="Trebuchet MS"/>
          <w:sz w:val="24"/>
          <w:szCs w:val="24"/>
          <w:lang w:val="ro-RO"/>
        </w:rPr>
        <w:t xml:space="preserve">este </w:t>
      </w:r>
      <w:r w:rsidR="00232FE2" w:rsidRPr="00802E5C">
        <w:rPr>
          <w:rFonts w:ascii="Trebuchet MS" w:hAnsi="Trebuchet MS"/>
          <w:sz w:val="24"/>
          <w:szCs w:val="24"/>
          <w:lang w:val="ro-RO"/>
        </w:rPr>
        <w:t>administratorul</w:t>
      </w:r>
      <w:r w:rsidRPr="00802E5C">
        <w:rPr>
          <w:rFonts w:ascii="Trebuchet MS" w:hAnsi="Trebuchet MS"/>
          <w:sz w:val="24"/>
          <w:szCs w:val="24"/>
          <w:lang w:val="ro-RO"/>
        </w:rPr>
        <w:t xml:space="preserve">/ asociat unic sau majoritar </w:t>
      </w:r>
      <w:r w:rsidR="00431158" w:rsidRPr="00802E5C">
        <w:rPr>
          <w:rFonts w:ascii="Trebuchet MS" w:hAnsi="Trebuchet MS"/>
          <w:sz w:val="24"/>
          <w:szCs w:val="24"/>
          <w:lang w:val="ro-RO"/>
        </w:rPr>
        <w:t xml:space="preserve">/ acționar </w:t>
      </w:r>
      <w:r w:rsidRPr="00802E5C">
        <w:rPr>
          <w:rFonts w:ascii="Trebuchet MS" w:hAnsi="Trebuchet MS"/>
          <w:sz w:val="24"/>
          <w:szCs w:val="24"/>
          <w:lang w:val="ro-RO"/>
        </w:rPr>
        <w:t xml:space="preserve">al unei societăți comerciale/ întreprinderi care are sediul social în </w:t>
      </w:r>
      <w:r w:rsidR="00232FE2">
        <w:rPr>
          <w:rFonts w:ascii="Trebuchet MS" w:hAnsi="Trebuchet MS"/>
          <w:sz w:val="24"/>
          <w:szCs w:val="24"/>
          <w:lang w:val="ro-RO"/>
        </w:rPr>
        <w:t>județul Bihor</w:t>
      </w:r>
      <w:r w:rsidRPr="00802E5C">
        <w:rPr>
          <w:rFonts w:ascii="Trebuchet MS" w:hAnsi="Trebuchet MS"/>
          <w:sz w:val="24"/>
          <w:szCs w:val="24"/>
          <w:lang w:val="ro-RO"/>
        </w:rPr>
        <w:t>;</w:t>
      </w:r>
    </w:p>
    <w:p w14:paraId="2C15A622" w14:textId="292F938A" w:rsidR="00FF3656" w:rsidRPr="00E51219" w:rsidRDefault="00FF3656" w:rsidP="00E51219">
      <w:pPr>
        <w:pStyle w:val="ListParagraph"/>
        <w:numPr>
          <w:ilvl w:val="0"/>
          <w:numId w:val="47"/>
        </w:numPr>
        <w:spacing w:line="276" w:lineRule="auto"/>
        <w:jc w:val="both"/>
        <w:rPr>
          <w:rFonts w:ascii="Trebuchet MS" w:hAnsi="Trebuchet MS"/>
          <w:sz w:val="24"/>
          <w:szCs w:val="24"/>
          <w:lang w:val="ro-RO"/>
        </w:rPr>
      </w:pPr>
      <w:r w:rsidRPr="00802E5C">
        <w:rPr>
          <w:rFonts w:ascii="Trebuchet MS" w:hAnsi="Trebuchet MS"/>
          <w:sz w:val="24"/>
          <w:szCs w:val="24"/>
          <w:lang w:val="ro-RO"/>
        </w:rPr>
        <w:t xml:space="preserve">are experiență </w:t>
      </w:r>
      <w:r w:rsidR="00A87B13" w:rsidRPr="00802E5C">
        <w:rPr>
          <w:rFonts w:ascii="Trebuchet MS" w:hAnsi="Trebuchet MS"/>
          <w:sz w:val="24"/>
          <w:szCs w:val="24"/>
          <w:lang w:val="ro-RO"/>
        </w:rPr>
        <w:t xml:space="preserve">de minim 5 ani </w:t>
      </w:r>
      <w:r w:rsidRPr="00802E5C">
        <w:rPr>
          <w:rFonts w:ascii="Trebuchet MS" w:hAnsi="Trebuchet MS"/>
          <w:sz w:val="24"/>
          <w:szCs w:val="24"/>
          <w:lang w:val="ro-RO"/>
        </w:rPr>
        <w:t>în conducerea/ managementul unei întreprinderi</w:t>
      </w:r>
      <w:r w:rsidR="00E51219">
        <w:rPr>
          <w:rFonts w:ascii="Trebuchet MS" w:hAnsi="Trebuchet MS"/>
          <w:sz w:val="24"/>
          <w:szCs w:val="24"/>
          <w:lang w:val="ro-RO"/>
        </w:rPr>
        <w:t>- dobândită după obținerea diplomei de licență</w:t>
      </w:r>
      <w:r w:rsidR="00A87B13" w:rsidRPr="00E51219">
        <w:rPr>
          <w:rFonts w:ascii="Trebuchet MS" w:hAnsi="Trebuchet MS"/>
          <w:sz w:val="24"/>
          <w:szCs w:val="24"/>
          <w:lang w:val="ro-RO"/>
        </w:rPr>
        <w:t>;</w:t>
      </w:r>
    </w:p>
    <w:p w14:paraId="33DBCCDC" w14:textId="5F4CB716" w:rsidR="00FF3656" w:rsidRPr="00802E5C" w:rsidRDefault="00FF3656" w:rsidP="00FF3656">
      <w:pPr>
        <w:spacing w:line="276" w:lineRule="auto"/>
        <w:jc w:val="both"/>
        <w:rPr>
          <w:rFonts w:ascii="Trebuchet MS" w:hAnsi="Trebuchet MS"/>
          <w:sz w:val="24"/>
          <w:szCs w:val="24"/>
          <w:lang w:val="ro-RO"/>
        </w:rPr>
      </w:pPr>
      <w:r w:rsidRPr="00802E5C">
        <w:rPr>
          <w:rFonts w:ascii="Trebuchet MS" w:hAnsi="Trebuchet MS"/>
          <w:sz w:val="24"/>
          <w:szCs w:val="24"/>
          <w:lang w:val="ro-RO"/>
        </w:rPr>
        <w:t>Dosarul de candidatură va cuprinde în mod obligatoriu următoarele documente:</w:t>
      </w:r>
    </w:p>
    <w:p w14:paraId="1D18B00B" w14:textId="1C383216" w:rsidR="00FF3656" w:rsidRPr="00802E5C" w:rsidRDefault="00FF3656" w:rsidP="00FF3656">
      <w:pPr>
        <w:pStyle w:val="ListParagraph"/>
        <w:numPr>
          <w:ilvl w:val="0"/>
          <w:numId w:val="48"/>
        </w:numPr>
        <w:spacing w:line="276" w:lineRule="auto"/>
        <w:jc w:val="both"/>
        <w:rPr>
          <w:rFonts w:ascii="Trebuchet MS" w:hAnsi="Trebuchet MS"/>
          <w:sz w:val="24"/>
          <w:szCs w:val="24"/>
          <w:lang w:val="ro-RO"/>
        </w:rPr>
      </w:pPr>
      <w:r w:rsidRPr="00802E5C">
        <w:rPr>
          <w:rFonts w:ascii="Trebuchet MS" w:hAnsi="Trebuchet MS"/>
          <w:sz w:val="24"/>
          <w:szCs w:val="24"/>
          <w:lang w:val="ro-RO"/>
        </w:rPr>
        <w:t>Fișa de candidatură- Anexa nr. 1 la prezenta Metodologie;</w:t>
      </w:r>
    </w:p>
    <w:p w14:paraId="01BCB5C3" w14:textId="32E646EA" w:rsidR="00FF3656" w:rsidRPr="00802E5C" w:rsidRDefault="00FF3656" w:rsidP="00FF3656">
      <w:pPr>
        <w:pStyle w:val="ListParagraph"/>
        <w:numPr>
          <w:ilvl w:val="0"/>
          <w:numId w:val="48"/>
        </w:numPr>
        <w:spacing w:line="276" w:lineRule="auto"/>
        <w:jc w:val="both"/>
        <w:rPr>
          <w:rFonts w:ascii="Trebuchet MS" w:hAnsi="Trebuchet MS"/>
          <w:sz w:val="24"/>
          <w:szCs w:val="24"/>
          <w:lang w:val="ro-RO"/>
        </w:rPr>
      </w:pPr>
      <w:r w:rsidRPr="00802E5C">
        <w:rPr>
          <w:rFonts w:ascii="Trebuchet MS" w:hAnsi="Trebuchet MS"/>
          <w:sz w:val="24"/>
          <w:szCs w:val="24"/>
          <w:lang w:val="ro-RO"/>
        </w:rPr>
        <w:t>Copie după actul de identitate;</w:t>
      </w:r>
    </w:p>
    <w:p w14:paraId="6820B2DB" w14:textId="00BBB767" w:rsidR="00FF3656" w:rsidRPr="00802E5C" w:rsidRDefault="00FF3656" w:rsidP="00FF3656">
      <w:pPr>
        <w:pStyle w:val="ListParagraph"/>
        <w:numPr>
          <w:ilvl w:val="0"/>
          <w:numId w:val="48"/>
        </w:numPr>
        <w:spacing w:line="276" w:lineRule="auto"/>
        <w:jc w:val="both"/>
        <w:rPr>
          <w:rFonts w:ascii="Trebuchet MS" w:hAnsi="Trebuchet MS"/>
          <w:sz w:val="24"/>
          <w:szCs w:val="24"/>
          <w:lang w:val="ro-RO"/>
        </w:rPr>
      </w:pPr>
      <w:r w:rsidRPr="00802E5C">
        <w:rPr>
          <w:rFonts w:ascii="Trebuchet MS" w:hAnsi="Trebuchet MS"/>
          <w:sz w:val="24"/>
          <w:szCs w:val="24"/>
          <w:lang w:val="ro-RO"/>
        </w:rPr>
        <w:t>CV- și documentele care stau la baza CV-ului sau o declarație pe propria răspundere că CV-ul conține informații și date reale/ adevărate;</w:t>
      </w:r>
    </w:p>
    <w:p w14:paraId="26656DF6" w14:textId="401F2DAB" w:rsidR="00FF3656" w:rsidRPr="00802E5C" w:rsidRDefault="00FF3656" w:rsidP="00FF3656">
      <w:pPr>
        <w:pStyle w:val="ListParagraph"/>
        <w:numPr>
          <w:ilvl w:val="0"/>
          <w:numId w:val="48"/>
        </w:numPr>
        <w:spacing w:line="276" w:lineRule="auto"/>
        <w:jc w:val="both"/>
        <w:rPr>
          <w:rFonts w:ascii="Trebuchet MS" w:hAnsi="Trebuchet MS"/>
          <w:sz w:val="24"/>
          <w:szCs w:val="24"/>
          <w:lang w:val="ro-RO"/>
        </w:rPr>
      </w:pPr>
      <w:r w:rsidRPr="00802E5C">
        <w:rPr>
          <w:rFonts w:ascii="Trebuchet MS" w:hAnsi="Trebuchet MS"/>
          <w:sz w:val="24"/>
          <w:szCs w:val="24"/>
          <w:lang w:val="ro-RO"/>
        </w:rPr>
        <w:t>Certificat</w:t>
      </w:r>
      <w:r w:rsidR="00431158" w:rsidRPr="00802E5C">
        <w:rPr>
          <w:rFonts w:ascii="Trebuchet MS" w:hAnsi="Trebuchet MS"/>
          <w:sz w:val="24"/>
          <w:szCs w:val="24"/>
          <w:lang w:val="ro-RO"/>
        </w:rPr>
        <w:t>/e</w:t>
      </w:r>
      <w:r w:rsidRPr="00802E5C">
        <w:rPr>
          <w:rFonts w:ascii="Trebuchet MS" w:hAnsi="Trebuchet MS"/>
          <w:sz w:val="24"/>
          <w:szCs w:val="24"/>
          <w:lang w:val="ro-RO"/>
        </w:rPr>
        <w:t xml:space="preserve"> de constatator al societății</w:t>
      </w:r>
      <w:r w:rsidR="00431158" w:rsidRPr="00802E5C">
        <w:rPr>
          <w:rFonts w:ascii="Trebuchet MS" w:hAnsi="Trebuchet MS"/>
          <w:sz w:val="24"/>
          <w:szCs w:val="24"/>
          <w:lang w:val="ro-RO"/>
        </w:rPr>
        <w:t>/lor</w:t>
      </w:r>
      <w:r w:rsidRPr="00802E5C">
        <w:rPr>
          <w:rFonts w:ascii="Trebuchet MS" w:hAnsi="Trebuchet MS"/>
          <w:sz w:val="24"/>
          <w:szCs w:val="24"/>
          <w:lang w:val="ro-RO"/>
        </w:rPr>
        <w:t xml:space="preserve"> comerciale </w:t>
      </w:r>
      <w:r w:rsidR="00431158" w:rsidRPr="00802E5C">
        <w:rPr>
          <w:rFonts w:ascii="Trebuchet MS" w:hAnsi="Trebuchet MS"/>
          <w:sz w:val="24"/>
          <w:szCs w:val="24"/>
          <w:lang w:val="ro-RO"/>
        </w:rPr>
        <w:t xml:space="preserve">la care este </w:t>
      </w:r>
      <w:r w:rsidR="00232FE2" w:rsidRPr="00802E5C">
        <w:rPr>
          <w:rFonts w:ascii="Trebuchet MS" w:hAnsi="Trebuchet MS"/>
          <w:sz w:val="24"/>
          <w:szCs w:val="24"/>
          <w:lang w:val="ro-RO"/>
        </w:rPr>
        <w:t>administrator</w:t>
      </w:r>
      <w:r w:rsidR="00431158" w:rsidRPr="00802E5C">
        <w:rPr>
          <w:rFonts w:ascii="Trebuchet MS" w:hAnsi="Trebuchet MS"/>
          <w:sz w:val="24"/>
          <w:szCs w:val="24"/>
          <w:lang w:val="ro-RO"/>
        </w:rPr>
        <w:t>/ acționar/ asociat unic sau majoritar;</w:t>
      </w:r>
    </w:p>
    <w:p w14:paraId="40EF3A51" w14:textId="1D0BC218" w:rsidR="00431158" w:rsidRPr="00802E5C" w:rsidRDefault="00431158" w:rsidP="00431158">
      <w:pPr>
        <w:pStyle w:val="ListParagraph"/>
        <w:numPr>
          <w:ilvl w:val="0"/>
          <w:numId w:val="48"/>
        </w:numPr>
        <w:spacing w:line="276" w:lineRule="auto"/>
        <w:jc w:val="both"/>
        <w:rPr>
          <w:rFonts w:ascii="Trebuchet MS" w:hAnsi="Trebuchet MS"/>
          <w:sz w:val="24"/>
          <w:szCs w:val="24"/>
          <w:lang w:val="ro-RO"/>
        </w:rPr>
      </w:pPr>
      <w:r w:rsidRPr="00802E5C">
        <w:rPr>
          <w:rFonts w:ascii="Trebuchet MS" w:hAnsi="Trebuchet MS"/>
          <w:sz w:val="24"/>
          <w:szCs w:val="24"/>
          <w:lang w:val="ro-RO"/>
        </w:rPr>
        <w:t xml:space="preserve">Extras salariați ReGES sau REVISAL, din care rezultă numărul de angajați al întreprinderii la care este </w:t>
      </w:r>
      <w:r w:rsidR="00232FE2" w:rsidRPr="00802E5C">
        <w:rPr>
          <w:rFonts w:ascii="Trebuchet MS" w:hAnsi="Trebuchet MS"/>
          <w:sz w:val="24"/>
          <w:szCs w:val="24"/>
          <w:lang w:val="ro-RO"/>
        </w:rPr>
        <w:t>administrator</w:t>
      </w:r>
      <w:r w:rsidRPr="00802E5C">
        <w:rPr>
          <w:rFonts w:ascii="Trebuchet MS" w:hAnsi="Trebuchet MS"/>
          <w:sz w:val="24"/>
          <w:szCs w:val="24"/>
          <w:lang w:val="ro-RO"/>
        </w:rPr>
        <w:t>/ acționar/ asociat unic sau majoritar;</w:t>
      </w:r>
    </w:p>
    <w:p w14:paraId="246C5B8D" w14:textId="18A89C37" w:rsidR="00431158" w:rsidRPr="00802E5C" w:rsidRDefault="00431158" w:rsidP="00431158">
      <w:pPr>
        <w:pStyle w:val="ListParagraph"/>
        <w:numPr>
          <w:ilvl w:val="0"/>
          <w:numId w:val="48"/>
        </w:numPr>
        <w:spacing w:line="276" w:lineRule="auto"/>
        <w:jc w:val="both"/>
        <w:rPr>
          <w:rFonts w:ascii="Trebuchet MS" w:hAnsi="Trebuchet MS"/>
          <w:sz w:val="24"/>
          <w:szCs w:val="24"/>
          <w:lang w:val="ro-RO"/>
        </w:rPr>
      </w:pPr>
      <w:r w:rsidRPr="00802E5C">
        <w:rPr>
          <w:rFonts w:ascii="Trebuchet MS" w:hAnsi="Trebuchet MS"/>
          <w:sz w:val="24"/>
          <w:szCs w:val="24"/>
          <w:lang w:val="ro-RO"/>
        </w:rPr>
        <w:t xml:space="preserve">Acord de </w:t>
      </w:r>
      <w:r w:rsidR="00232FE2" w:rsidRPr="00802E5C">
        <w:rPr>
          <w:rFonts w:ascii="Trebuchet MS" w:hAnsi="Trebuchet MS"/>
          <w:sz w:val="24"/>
          <w:szCs w:val="24"/>
          <w:lang w:val="ro-RO"/>
        </w:rPr>
        <w:t>prelucrare</w:t>
      </w:r>
      <w:r w:rsidRPr="00802E5C">
        <w:rPr>
          <w:rFonts w:ascii="Trebuchet MS" w:hAnsi="Trebuchet MS"/>
          <w:sz w:val="24"/>
          <w:szCs w:val="24"/>
          <w:lang w:val="ro-RO"/>
        </w:rPr>
        <w:t xml:space="preserve"> date personale- Anexa nr. 2 la prezenta Metodologie</w:t>
      </w:r>
      <w:r w:rsidR="004B00E8" w:rsidRPr="00802E5C">
        <w:rPr>
          <w:rFonts w:ascii="Trebuchet MS" w:hAnsi="Trebuchet MS"/>
          <w:sz w:val="24"/>
          <w:szCs w:val="24"/>
          <w:lang w:val="ro-RO"/>
        </w:rPr>
        <w:t>;</w:t>
      </w:r>
    </w:p>
    <w:p w14:paraId="64EBD64C" w14:textId="0B470CA5" w:rsidR="004B00E8" w:rsidRPr="00802E5C" w:rsidRDefault="004B00E8" w:rsidP="00431158">
      <w:pPr>
        <w:pStyle w:val="ListParagraph"/>
        <w:numPr>
          <w:ilvl w:val="0"/>
          <w:numId w:val="48"/>
        </w:numPr>
        <w:spacing w:line="276" w:lineRule="auto"/>
        <w:jc w:val="both"/>
        <w:rPr>
          <w:rFonts w:ascii="Trebuchet MS" w:hAnsi="Trebuchet MS"/>
          <w:sz w:val="24"/>
          <w:szCs w:val="24"/>
          <w:lang w:val="ro-RO"/>
        </w:rPr>
      </w:pPr>
      <w:r w:rsidRPr="00802E5C">
        <w:rPr>
          <w:rFonts w:ascii="Trebuchet MS" w:hAnsi="Trebuchet MS"/>
          <w:sz w:val="24"/>
          <w:szCs w:val="24"/>
          <w:lang w:val="ro-RO"/>
        </w:rPr>
        <w:t>Orice alte documente pe care candidatul le consideră ca fiind necesare.</w:t>
      </w:r>
    </w:p>
    <w:p w14:paraId="2CBE09A6" w14:textId="1732990C" w:rsidR="004B00E8" w:rsidRPr="00802E5C" w:rsidRDefault="004B00E8" w:rsidP="004B00E8">
      <w:pPr>
        <w:spacing w:line="276" w:lineRule="auto"/>
        <w:jc w:val="both"/>
        <w:rPr>
          <w:rFonts w:ascii="Trebuchet MS" w:hAnsi="Trebuchet MS"/>
          <w:sz w:val="24"/>
          <w:szCs w:val="24"/>
          <w:lang w:val="ro-RO"/>
        </w:rPr>
      </w:pPr>
      <w:r w:rsidRPr="00802E5C">
        <w:rPr>
          <w:rFonts w:ascii="Trebuchet MS" w:hAnsi="Trebuchet MS"/>
          <w:sz w:val="24"/>
          <w:szCs w:val="24"/>
          <w:lang w:val="ro-RO"/>
        </w:rPr>
        <w:t xml:space="preserve">Dosarele candidaților se depun pe suport de hârtie la sediul Orașului Săcueni, sau în format electronic la adresa de e- mail stabilită </w:t>
      </w:r>
      <w:r w:rsidR="00F0263D" w:rsidRPr="00802E5C">
        <w:rPr>
          <w:rFonts w:ascii="Trebuchet MS" w:hAnsi="Trebuchet MS"/>
          <w:sz w:val="24"/>
          <w:szCs w:val="24"/>
          <w:lang w:val="ro-RO"/>
        </w:rPr>
        <w:t>anunțul</w:t>
      </w:r>
      <w:r w:rsidRPr="00802E5C">
        <w:rPr>
          <w:rFonts w:ascii="Trebuchet MS" w:hAnsi="Trebuchet MS"/>
          <w:sz w:val="24"/>
          <w:szCs w:val="24"/>
          <w:lang w:val="ro-RO"/>
        </w:rPr>
        <w:t xml:space="preserve"> de selecție.</w:t>
      </w:r>
      <w:r w:rsidR="00B432F6" w:rsidRPr="00802E5C">
        <w:rPr>
          <w:rFonts w:ascii="Trebuchet MS" w:hAnsi="Trebuchet MS"/>
          <w:sz w:val="24"/>
          <w:szCs w:val="24"/>
          <w:lang w:val="ro-RO"/>
        </w:rPr>
        <w:t xml:space="preserve"> Toate documentele vor fi elaborate în limba română.</w:t>
      </w:r>
    </w:p>
    <w:p w14:paraId="0C68B552" w14:textId="177D9FB5" w:rsidR="00F0263D" w:rsidRPr="00802E5C" w:rsidRDefault="00F0263D" w:rsidP="00F0263D">
      <w:pPr>
        <w:spacing w:line="276" w:lineRule="auto"/>
        <w:jc w:val="both"/>
        <w:rPr>
          <w:rFonts w:ascii="Trebuchet MS" w:hAnsi="Trebuchet MS"/>
          <w:sz w:val="24"/>
          <w:szCs w:val="24"/>
          <w:lang w:val="ro-RO"/>
        </w:rPr>
      </w:pPr>
      <w:r w:rsidRPr="00802E5C">
        <w:rPr>
          <w:rFonts w:ascii="Trebuchet MS" w:hAnsi="Trebuchet MS"/>
          <w:sz w:val="24"/>
          <w:szCs w:val="24"/>
          <w:lang w:val="ro-RO"/>
        </w:rPr>
        <w:t xml:space="preserve">Persoanele interesate pot depune dosarul de candidatură în perioada stabilită în anunț. </w:t>
      </w:r>
      <w:r w:rsidR="0099472F" w:rsidRPr="00802E5C">
        <w:rPr>
          <w:rFonts w:ascii="Trebuchet MS" w:hAnsi="Trebuchet MS"/>
          <w:sz w:val="24"/>
          <w:szCs w:val="24"/>
          <w:lang w:val="ro-RO"/>
        </w:rPr>
        <w:t>Dosarele candidaților care sunt depuse la termen vor fi înregistrate în registrul special al Proiectului</w:t>
      </w:r>
      <w:r w:rsidR="00597771" w:rsidRPr="00802E5C">
        <w:rPr>
          <w:rFonts w:ascii="Trebuchet MS" w:hAnsi="Trebuchet MS"/>
          <w:sz w:val="24"/>
          <w:szCs w:val="24"/>
          <w:lang w:val="ro-RO"/>
        </w:rPr>
        <w:t>,</w:t>
      </w:r>
      <w:r w:rsidR="00232FE2">
        <w:rPr>
          <w:rFonts w:ascii="Trebuchet MS" w:hAnsi="Trebuchet MS"/>
          <w:sz w:val="24"/>
          <w:szCs w:val="24"/>
          <w:lang w:val="ro-RO"/>
        </w:rPr>
        <w:t xml:space="preserve"> </w:t>
      </w:r>
      <w:r w:rsidR="00597771" w:rsidRPr="00802E5C">
        <w:rPr>
          <w:rFonts w:ascii="Trebuchet MS" w:hAnsi="Trebuchet MS"/>
          <w:sz w:val="24"/>
          <w:szCs w:val="24"/>
          <w:lang w:val="ro-RO"/>
        </w:rPr>
        <w:t>cu un număr unic. Dosarele participanților vor fi înregistrate în ordinea depunerii acestora.</w:t>
      </w:r>
    </w:p>
    <w:p w14:paraId="78BAD86F" w14:textId="448D0497" w:rsidR="00333F56" w:rsidRPr="00802E5C" w:rsidRDefault="00F0263D" w:rsidP="00A64E18">
      <w:pPr>
        <w:spacing w:line="276" w:lineRule="auto"/>
        <w:jc w:val="both"/>
        <w:rPr>
          <w:rFonts w:ascii="Trebuchet MS" w:hAnsi="Trebuchet MS"/>
          <w:sz w:val="24"/>
          <w:szCs w:val="24"/>
          <w:lang w:val="ro-RO"/>
        </w:rPr>
      </w:pPr>
      <w:r w:rsidRPr="00802E5C">
        <w:rPr>
          <w:rFonts w:ascii="Trebuchet MS" w:hAnsi="Trebuchet MS"/>
          <w:sz w:val="24"/>
          <w:szCs w:val="24"/>
          <w:lang w:val="ro-RO"/>
        </w:rPr>
        <w:t>După expirarea termenului, Orașul Săcueni nu acceptă depunerea dosarelor de candidatură, refuzând înregistrarea acestora.</w:t>
      </w:r>
    </w:p>
    <w:p w14:paraId="7A6B610E" w14:textId="2E9BCD91" w:rsidR="00597771" w:rsidRPr="00802E5C" w:rsidRDefault="00597771" w:rsidP="00597771">
      <w:pPr>
        <w:spacing w:line="276" w:lineRule="auto"/>
        <w:jc w:val="both"/>
        <w:rPr>
          <w:rFonts w:ascii="Trebuchet MS" w:hAnsi="Trebuchet MS"/>
          <w:sz w:val="24"/>
          <w:szCs w:val="24"/>
          <w:lang w:val="ro-RO"/>
        </w:rPr>
      </w:pPr>
      <w:r w:rsidRPr="00802E5C">
        <w:rPr>
          <w:rFonts w:ascii="Trebuchet MS" w:hAnsi="Trebuchet MS"/>
          <w:sz w:val="24"/>
          <w:szCs w:val="24"/>
          <w:lang w:val="ro-RO"/>
        </w:rPr>
        <w:t>Dosarele incomplete sau care nu respectă formatul anexat Metodologiei publicate vor fi descalificate.</w:t>
      </w:r>
    </w:p>
    <w:p w14:paraId="6FE8B5A1" w14:textId="41118057" w:rsidR="00597771" w:rsidRPr="00802E5C" w:rsidRDefault="00597771" w:rsidP="00597771">
      <w:pPr>
        <w:spacing w:line="276" w:lineRule="auto"/>
        <w:jc w:val="both"/>
        <w:rPr>
          <w:rFonts w:ascii="Trebuchet MS" w:hAnsi="Trebuchet MS"/>
          <w:sz w:val="24"/>
          <w:szCs w:val="24"/>
          <w:lang w:val="ro-RO"/>
        </w:rPr>
      </w:pPr>
      <w:r w:rsidRPr="00802E5C">
        <w:rPr>
          <w:rFonts w:ascii="Trebuchet MS" w:hAnsi="Trebuchet MS"/>
          <w:sz w:val="24"/>
          <w:szCs w:val="24"/>
          <w:lang w:val="ro-RO"/>
        </w:rPr>
        <w:t xml:space="preserve">Persoanele care vor să se înscrie la concursul planurilor de afaceri pot solicita informații suplimentare la numărul de telefon </w:t>
      </w:r>
      <w:r w:rsidRPr="00802E5C">
        <w:rPr>
          <w:rFonts w:ascii="Trebuchet MS" w:hAnsi="Trebuchet MS"/>
          <w:sz w:val="24"/>
          <w:szCs w:val="24"/>
          <w:highlight w:val="yellow"/>
          <w:lang w:val="ro-RO"/>
        </w:rPr>
        <w:t>[specificarea nr. tel.]</w:t>
      </w:r>
      <w:r w:rsidRPr="00802E5C">
        <w:rPr>
          <w:rFonts w:ascii="Trebuchet MS" w:hAnsi="Trebuchet MS"/>
          <w:sz w:val="24"/>
          <w:szCs w:val="24"/>
          <w:lang w:val="ro-RO"/>
        </w:rPr>
        <w:t xml:space="preserve"> sau prin e-mail la adresa [</w:t>
      </w:r>
      <w:r w:rsidRPr="00802E5C">
        <w:rPr>
          <w:rFonts w:ascii="Trebuchet MS" w:hAnsi="Trebuchet MS"/>
          <w:sz w:val="24"/>
          <w:szCs w:val="24"/>
          <w:highlight w:val="yellow"/>
          <w:lang w:val="ro-RO"/>
        </w:rPr>
        <w:t>specificarea adresa de mail].</w:t>
      </w:r>
    </w:p>
    <w:p w14:paraId="3CCBC41B" w14:textId="45010C5A" w:rsidR="00CE1644" w:rsidRPr="00802E5C" w:rsidRDefault="00597771" w:rsidP="00A64E18">
      <w:pPr>
        <w:pStyle w:val="Heading2"/>
        <w:spacing w:before="240" w:after="240" w:line="276" w:lineRule="auto"/>
        <w:jc w:val="both"/>
        <w:rPr>
          <w:rFonts w:ascii="Trebuchet MS" w:hAnsi="Trebuchet MS"/>
          <w:sz w:val="28"/>
          <w:szCs w:val="28"/>
          <w:lang w:val="ro-RO"/>
        </w:rPr>
      </w:pPr>
      <w:bookmarkStart w:id="19" w:name="_Toc73354342"/>
      <w:bookmarkStart w:id="20" w:name="_Toc76467348"/>
      <w:r w:rsidRPr="00802E5C">
        <w:rPr>
          <w:rFonts w:ascii="Trebuchet MS" w:hAnsi="Trebuchet MS"/>
          <w:sz w:val="28"/>
          <w:szCs w:val="28"/>
          <w:lang w:val="ro-RO"/>
        </w:rPr>
        <w:lastRenderedPageBreak/>
        <w:t>Verificarea și evaluarea dosarelor depuse</w:t>
      </w:r>
      <w:bookmarkEnd w:id="19"/>
      <w:bookmarkEnd w:id="20"/>
    </w:p>
    <w:p w14:paraId="60CBAEC4" w14:textId="77777777" w:rsidR="0063315A" w:rsidRPr="00802E5C" w:rsidRDefault="0063315A" w:rsidP="0063315A">
      <w:pPr>
        <w:spacing w:before="120" w:after="0" w:line="276" w:lineRule="auto"/>
        <w:jc w:val="both"/>
        <w:rPr>
          <w:rFonts w:ascii="Trebuchet MS" w:hAnsi="Trebuchet MS"/>
          <w:sz w:val="24"/>
          <w:szCs w:val="24"/>
          <w:lang w:val="ro-RO"/>
        </w:rPr>
      </w:pPr>
      <w:r w:rsidRPr="00802E5C">
        <w:rPr>
          <w:rFonts w:ascii="Trebuchet MS" w:hAnsi="Trebuchet MS"/>
          <w:sz w:val="24"/>
          <w:szCs w:val="24"/>
          <w:lang w:val="ro-RO"/>
        </w:rPr>
        <w:t>După expirarea termenului de depunere a dosarelor de candidatură pentru selecția membrilor comisiei de evaluare a planurilor de afaceri membrii Comisiei de selecție se va întruni.</w:t>
      </w:r>
    </w:p>
    <w:p w14:paraId="51FBB5DE" w14:textId="00352B4B" w:rsidR="00597771" w:rsidRPr="00802E5C" w:rsidRDefault="00597771" w:rsidP="0063315A">
      <w:pPr>
        <w:spacing w:before="120" w:after="0" w:line="276" w:lineRule="auto"/>
        <w:jc w:val="both"/>
        <w:rPr>
          <w:rFonts w:ascii="Trebuchet MS" w:hAnsi="Trebuchet MS"/>
          <w:sz w:val="24"/>
          <w:szCs w:val="24"/>
          <w:lang w:val="ro-RO"/>
        </w:rPr>
      </w:pPr>
      <w:r w:rsidRPr="00802E5C">
        <w:rPr>
          <w:rFonts w:ascii="Trebuchet MS" w:hAnsi="Trebuchet MS"/>
          <w:sz w:val="24"/>
          <w:szCs w:val="24"/>
          <w:lang w:val="ro-RO"/>
        </w:rPr>
        <w:t xml:space="preserve">Înainte de demararea efectivă a procesului de evaluare a dosarelor depuse, membrii Comisiei de selecție vor semna o declarație de incompatibilitate și confidențialitate. În cazul în care un membru al comisiei de selecție </w:t>
      </w:r>
      <w:r w:rsidR="0063315A" w:rsidRPr="00802E5C">
        <w:rPr>
          <w:rFonts w:ascii="Trebuchet MS" w:hAnsi="Trebuchet MS"/>
          <w:sz w:val="24"/>
          <w:szCs w:val="24"/>
          <w:lang w:val="ro-RO"/>
        </w:rPr>
        <w:t xml:space="preserve">se </w:t>
      </w:r>
      <w:r w:rsidRPr="00802E5C">
        <w:rPr>
          <w:rFonts w:ascii="Trebuchet MS" w:hAnsi="Trebuchet MS"/>
          <w:sz w:val="24"/>
          <w:szCs w:val="24"/>
          <w:lang w:val="ro-RO"/>
        </w:rPr>
        <w:t>constat</w:t>
      </w:r>
      <w:r w:rsidR="0063315A" w:rsidRPr="00802E5C">
        <w:rPr>
          <w:rFonts w:ascii="Trebuchet MS" w:hAnsi="Trebuchet MS"/>
          <w:sz w:val="24"/>
          <w:szCs w:val="24"/>
          <w:lang w:val="ro-RO"/>
        </w:rPr>
        <w:t>ă</w:t>
      </w:r>
      <w:r w:rsidRPr="00802E5C">
        <w:rPr>
          <w:rFonts w:ascii="Trebuchet MS" w:hAnsi="Trebuchet MS"/>
          <w:sz w:val="24"/>
          <w:szCs w:val="24"/>
          <w:lang w:val="ro-RO"/>
        </w:rPr>
        <w:t xml:space="preserve"> că se află într-o situație de conflict de interese, are obligația de a anunța, pe liderul de proiect și va solicita înlocuirea sa în termen de 3 zile calendaristice de la constatare. În acest caz, liderul de proiect va proceda la înlocuirea persoanei în cauză, fără a aduce atingere </w:t>
      </w:r>
      <w:r w:rsidR="00232FE2" w:rsidRPr="00802E5C">
        <w:rPr>
          <w:rFonts w:ascii="Trebuchet MS" w:hAnsi="Trebuchet MS"/>
          <w:sz w:val="24"/>
          <w:szCs w:val="24"/>
          <w:lang w:val="ro-RO"/>
        </w:rPr>
        <w:t>demnității</w:t>
      </w:r>
      <w:r w:rsidRPr="00802E5C">
        <w:rPr>
          <w:rFonts w:ascii="Trebuchet MS" w:hAnsi="Trebuchet MS"/>
          <w:sz w:val="24"/>
          <w:szCs w:val="24"/>
          <w:lang w:val="ro-RO"/>
        </w:rPr>
        <w:t xml:space="preserve"> persoanei şi drepturilor profesionale şi contractuale ale celui care face obiectul conflictului de interese, respectiv a </w:t>
      </w:r>
      <w:r w:rsidR="00232FE2" w:rsidRPr="00802E5C">
        <w:rPr>
          <w:rFonts w:ascii="Trebuchet MS" w:hAnsi="Trebuchet MS"/>
          <w:sz w:val="24"/>
          <w:szCs w:val="24"/>
          <w:lang w:val="ro-RO"/>
        </w:rPr>
        <w:t>incompatibilității</w:t>
      </w:r>
      <w:r w:rsidRPr="00802E5C">
        <w:rPr>
          <w:rFonts w:ascii="Trebuchet MS" w:hAnsi="Trebuchet MS"/>
          <w:sz w:val="24"/>
          <w:szCs w:val="24"/>
          <w:lang w:val="ro-RO"/>
        </w:rPr>
        <w:t xml:space="preserve"> sesizate.</w:t>
      </w:r>
    </w:p>
    <w:p w14:paraId="547DECF1" w14:textId="77777777" w:rsidR="00092F62" w:rsidRPr="00802E5C" w:rsidRDefault="00092F62" w:rsidP="00092F62">
      <w:pPr>
        <w:spacing w:before="120" w:after="0" w:line="276" w:lineRule="auto"/>
        <w:jc w:val="both"/>
        <w:rPr>
          <w:rFonts w:ascii="Trebuchet MS" w:hAnsi="Trebuchet MS"/>
          <w:sz w:val="24"/>
          <w:szCs w:val="24"/>
          <w:lang w:val="ro-RO"/>
        </w:rPr>
      </w:pPr>
      <w:r w:rsidRPr="00802E5C">
        <w:rPr>
          <w:rFonts w:ascii="Trebuchet MS" w:hAnsi="Trebuchet MS"/>
          <w:sz w:val="24"/>
          <w:szCs w:val="24"/>
          <w:lang w:val="ro-RO"/>
        </w:rPr>
        <w:t xml:space="preserve">Prima fază a procesului de selecție va consta în verificarea eligibilității dosarelor depuse de către candidați. Pentru a fi admis în etapa ulterioară, dosarul trebuie să conțină toate documentele solicitate și să îndeplinească condițiile obligatorii din anunțul de selecție. </w:t>
      </w:r>
    </w:p>
    <w:p w14:paraId="3DFA171C" w14:textId="12F178FA" w:rsidR="00092F62" w:rsidRPr="00802E5C" w:rsidRDefault="00092F62" w:rsidP="005569D4">
      <w:pPr>
        <w:spacing w:before="120" w:after="120" w:line="276" w:lineRule="auto"/>
        <w:jc w:val="both"/>
        <w:rPr>
          <w:rFonts w:ascii="Trebuchet MS" w:hAnsi="Trebuchet MS"/>
          <w:sz w:val="24"/>
          <w:szCs w:val="24"/>
          <w:lang w:val="ro-RO"/>
        </w:rPr>
      </w:pPr>
      <w:r w:rsidRPr="00802E5C">
        <w:rPr>
          <w:rFonts w:ascii="Trebuchet MS" w:hAnsi="Trebuchet MS"/>
          <w:sz w:val="24"/>
          <w:szCs w:val="24"/>
          <w:lang w:val="ro-RO"/>
        </w:rPr>
        <w:t>Verificarea dosarelor înregistrate va fi realizată de către membrii Comisiei de Selecție. Membrii Comisiei de selecție va avea la dispoziție Grila de verificare a eligibilității- Anexa nr. 3 la prezenta Metodologie.</w:t>
      </w:r>
      <w:r w:rsidR="00802E5C">
        <w:rPr>
          <w:rFonts w:ascii="Trebuchet MS" w:hAnsi="Trebuchet MS"/>
          <w:sz w:val="24"/>
          <w:szCs w:val="24"/>
          <w:lang w:val="ro-RO"/>
        </w:rPr>
        <w:t xml:space="preserve"> </w:t>
      </w:r>
      <w:r w:rsidR="00802E5C" w:rsidRPr="00802E5C">
        <w:rPr>
          <w:rFonts w:ascii="Trebuchet MS" w:hAnsi="Trebuchet MS"/>
          <w:sz w:val="24"/>
          <w:szCs w:val="24"/>
          <w:lang w:val="ro-RO"/>
        </w:rPr>
        <w:t xml:space="preserve">Pentru a fi declarat admis </w:t>
      </w:r>
      <w:r w:rsidR="00802E5C">
        <w:rPr>
          <w:rFonts w:ascii="Trebuchet MS" w:hAnsi="Trebuchet MS"/>
          <w:sz w:val="24"/>
          <w:szCs w:val="24"/>
          <w:lang w:val="ro-RO"/>
        </w:rPr>
        <w:t>dosarul de candidatură</w:t>
      </w:r>
      <w:r w:rsidR="00802E5C" w:rsidRPr="00802E5C">
        <w:rPr>
          <w:rFonts w:ascii="Trebuchet MS" w:hAnsi="Trebuchet MS"/>
          <w:sz w:val="24"/>
          <w:szCs w:val="24"/>
          <w:lang w:val="ro-RO"/>
        </w:rPr>
        <w:t xml:space="preserve"> trebuie să obțină D</w:t>
      </w:r>
      <w:r w:rsidR="00802E5C">
        <w:rPr>
          <w:rFonts w:ascii="Trebuchet MS" w:hAnsi="Trebuchet MS"/>
          <w:sz w:val="24"/>
          <w:szCs w:val="24"/>
          <w:lang w:val="ro-RO"/>
        </w:rPr>
        <w:t>A</w:t>
      </w:r>
      <w:r w:rsidR="00802E5C" w:rsidRPr="00802E5C">
        <w:rPr>
          <w:rFonts w:ascii="Trebuchet MS" w:hAnsi="Trebuchet MS"/>
          <w:sz w:val="24"/>
          <w:szCs w:val="24"/>
          <w:lang w:val="ro-RO"/>
        </w:rPr>
        <w:t xml:space="preserve"> la toate criteriile de verificare eligibilității</w:t>
      </w:r>
      <w:r w:rsidR="00F0790D">
        <w:rPr>
          <w:rFonts w:ascii="Trebuchet MS" w:hAnsi="Trebuchet MS"/>
          <w:sz w:val="24"/>
          <w:szCs w:val="24"/>
          <w:lang w:val="ro-RO"/>
        </w:rPr>
        <w:t>.</w:t>
      </w:r>
      <w:r w:rsidR="004B539E">
        <w:rPr>
          <w:rFonts w:ascii="Trebuchet MS" w:hAnsi="Trebuchet MS"/>
          <w:sz w:val="24"/>
          <w:szCs w:val="24"/>
          <w:lang w:val="ro-RO"/>
        </w:rPr>
        <w:t xml:space="preserve"> </w:t>
      </w:r>
      <w:r w:rsidR="004B539E" w:rsidRPr="00802E5C">
        <w:rPr>
          <w:rFonts w:ascii="Trebuchet MS" w:hAnsi="Trebuchet MS"/>
          <w:sz w:val="24"/>
          <w:szCs w:val="24"/>
          <w:lang w:val="ro-RO"/>
        </w:rPr>
        <w:t xml:space="preserve">Doar </w:t>
      </w:r>
      <w:r w:rsidR="004B539E">
        <w:rPr>
          <w:rFonts w:ascii="Trebuchet MS" w:hAnsi="Trebuchet MS"/>
          <w:sz w:val="24"/>
          <w:szCs w:val="24"/>
          <w:lang w:val="ro-RO"/>
        </w:rPr>
        <w:t>dosarele</w:t>
      </w:r>
      <w:r w:rsidR="004B539E" w:rsidRPr="00802E5C">
        <w:rPr>
          <w:rFonts w:ascii="Trebuchet MS" w:hAnsi="Trebuchet MS"/>
          <w:sz w:val="24"/>
          <w:szCs w:val="24"/>
          <w:lang w:val="ro-RO"/>
        </w:rPr>
        <w:t xml:space="preserve"> declarate Admise în această etapă vor parcurge următoarea etapă de evaluare.</w:t>
      </w:r>
    </w:p>
    <w:p w14:paraId="6CCD99CB" w14:textId="5FE6BF14" w:rsidR="005569D4" w:rsidRPr="00802E5C" w:rsidRDefault="002B51C5" w:rsidP="005569D4">
      <w:pPr>
        <w:spacing w:line="276" w:lineRule="auto"/>
        <w:jc w:val="both"/>
        <w:rPr>
          <w:rFonts w:ascii="Trebuchet MS" w:hAnsi="Trebuchet MS"/>
          <w:sz w:val="24"/>
          <w:szCs w:val="24"/>
          <w:lang w:val="ro-RO"/>
        </w:rPr>
      </w:pPr>
      <w:r w:rsidRPr="00802E5C">
        <w:rPr>
          <w:rFonts w:ascii="Trebuchet MS" w:hAnsi="Trebuchet MS"/>
          <w:sz w:val="24"/>
          <w:szCs w:val="24"/>
          <w:lang w:val="ro-RO"/>
        </w:rPr>
        <w:t>Faza a doua va consta în evaluarea candidaților pe baza grilei de evaluare stabilită în Anexa nr. 4 la prezenta Metodologie.</w:t>
      </w:r>
      <w:r w:rsidR="005569D4">
        <w:rPr>
          <w:rFonts w:ascii="Trebuchet MS" w:hAnsi="Trebuchet MS"/>
          <w:sz w:val="24"/>
          <w:szCs w:val="24"/>
          <w:lang w:val="ro-RO"/>
        </w:rPr>
        <w:t xml:space="preserve"> Grila de evaluare a candidaților </w:t>
      </w:r>
      <w:r w:rsidR="005569D4" w:rsidRPr="00802E5C">
        <w:rPr>
          <w:rFonts w:ascii="Trebuchet MS" w:hAnsi="Trebuchet MS"/>
          <w:sz w:val="24"/>
          <w:szCs w:val="24"/>
          <w:lang w:val="ro-RO"/>
        </w:rPr>
        <w:t xml:space="preserve">conține criterii şi subcriterii de calitate a planului de afaceri, fiecare având un punctaj maxim ce poate fi acordat, până la un total de </w:t>
      </w:r>
      <w:r w:rsidR="00A078B6">
        <w:rPr>
          <w:rFonts w:ascii="Trebuchet MS" w:hAnsi="Trebuchet MS"/>
          <w:sz w:val="24"/>
          <w:szCs w:val="24"/>
          <w:lang w:val="ro-RO"/>
        </w:rPr>
        <w:t>60</w:t>
      </w:r>
      <w:r w:rsidR="005569D4" w:rsidRPr="00802E5C">
        <w:rPr>
          <w:rFonts w:ascii="Trebuchet MS" w:hAnsi="Trebuchet MS"/>
          <w:sz w:val="24"/>
          <w:szCs w:val="24"/>
          <w:lang w:val="ro-RO"/>
        </w:rPr>
        <w:t xml:space="preserve"> de puncte.</w:t>
      </w:r>
    </w:p>
    <w:p w14:paraId="074A5FD4" w14:textId="0E99B984" w:rsidR="00801197" w:rsidRPr="00802E5C" w:rsidRDefault="00207B95" w:rsidP="00207B95">
      <w:pPr>
        <w:spacing w:line="276" w:lineRule="auto"/>
        <w:jc w:val="both"/>
        <w:rPr>
          <w:rFonts w:ascii="Trebuchet MS" w:hAnsi="Trebuchet MS"/>
          <w:sz w:val="24"/>
          <w:szCs w:val="24"/>
          <w:lang w:val="ro-RO"/>
        </w:rPr>
      </w:pPr>
      <w:r w:rsidRPr="00802E5C">
        <w:rPr>
          <w:rFonts w:ascii="Trebuchet MS" w:hAnsi="Trebuchet MS"/>
          <w:sz w:val="24"/>
          <w:szCs w:val="24"/>
          <w:lang w:val="ro-RO"/>
        </w:rPr>
        <w:t xml:space="preserve">Fiecare membru al </w:t>
      </w:r>
      <w:r>
        <w:rPr>
          <w:rFonts w:ascii="Trebuchet MS" w:hAnsi="Trebuchet MS"/>
          <w:sz w:val="24"/>
          <w:szCs w:val="24"/>
          <w:lang w:val="ro-RO"/>
        </w:rPr>
        <w:t>Comisiei de selecție</w:t>
      </w:r>
      <w:r w:rsidRPr="00802E5C">
        <w:rPr>
          <w:rFonts w:ascii="Trebuchet MS" w:hAnsi="Trebuchet MS"/>
          <w:sz w:val="24"/>
          <w:szCs w:val="24"/>
          <w:lang w:val="ro-RO"/>
        </w:rPr>
        <w:t xml:space="preserve"> va evalua individual fiecare </w:t>
      </w:r>
      <w:r>
        <w:rPr>
          <w:rFonts w:ascii="Trebuchet MS" w:hAnsi="Trebuchet MS"/>
          <w:sz w:val="24"/>
          <w:szCs w:val="24"/>
          <w:lang w:val="ro-RO"/>
        </w:rPr>
        <w:t>dosar de candidatură</w:t>
      </w:r>
      <w:r w:rsidRPr="00802E5C">
        <w:rPr>
          <w:rFonts w:ascii="Trebuchet MS" w:hAnsi="Trebuchet MS"/>
          <w:sz w:val="24"/>
          <w:szCs w:val="24"/>
          <w:lang w:val="ro-RO"/>
        </w:rPr>
        <w:t xml:space="preserve">, cu punctaje de la 0 la 100, și va completa o fișă de evaluare a acestuia. Punctajul obținut de fiecare </w:t>
      </w:r>
      <w:r>
        <w:rPr>
          <w:rFonts w:ascii="Trebuchet MS" w:hAnsi="Trebuchet MS"/>
          <w:sz w:val="24"/>
          <w:szCs w:val="24"/>
          <w:lang w:val="ro-RO"/>
        </w:rPr>
        <w:t>candidat</w:t>
      </w:r>
      <w:r w:rsidRPr="00802E5C">
        <w:rPr>
          <w:rFonts w:ascii="Trebuchet MS" w:hAnsi="Trebuchet MS"/>
          <w:sz w:val="24"/>
          <w:szCs w:val="24"/>
          <w:lang w:val="ro-RO"/>
        </w:rPr>
        <w:t xml:space="preserve"> este format din media punctajelor acordate de cei 2</w:t>
      </w:r>
      <w:r>
        <w:rPr>
          <w:rFonts w:ascii="Trebuchet MS" w:hAnsi="Trebuchet MS"/>
          <w:sz w:val="24"/>
          <w:szCs w:val="24"/>
          <w:lang w:val="ro-RO"/>
        </w:rPr>
        <w:t xml:space="preserve"> membri</w:t>
      </w:r>
      <w:r w:rsidRPr="00802E5C">
        <w:rPr>
          <w:rFonts w:ascii="Trebuchet MS" w:hAnsi="Trebuchet MS"/>
          <w:sz w:val="24"/>
          <w:szCs w:val="24"/>
          <w:lang w:val="ro-RO"/>
        </w:rPr>
        <w:t xml:space="preserve">. </w:t>
      </w:r>
    </w:p>
    <w:p w14:paraId="2F592093" w14:textId="743257B7" w:rsidR="002B51C5" w:rsidRPr="00802E5C" w:rsidRDefault="00801197" w:rsidP="00801197">
      <w:pPr>
        <w:spacing w:before="120" w:after="0" w:line="276" w:lineRule="auto"/>
        <w:jc w:val="both"/>
        <w:rPr>
          <w:rFonts w:ascii="Trebuchet MS" w:hAnsi="Trebuchet MS"/>
          <w:sz w:val="24"/>
          <w:szCs w:val="24"/>
          <w:lang w:val="ro-RO"/>
        </w:rPr>
      </w:pPr>
      <w:r w:rsidRPr="00802E5C">
        <w:rPr>
          <w:rFonts w:ascii="Trebuchet MS" w:hAnsi="Trebuchet MS"/>
          <w:sz w:val="24"/>
          <w:szCs w:val="24"/>
          <w:lang w:val="ro-RO"/>
        </w:rPr>
        <w:t xml:space="preserve">Rezultatele selecției vor fi publicate pe </w:t>
      </w:r>
      <w:r w:rsidR="00802E5C" w:rsidRPr="00802E5C">
        <w:rPr>
          <w:rFonts w:ascii="Trebuchet MS" w:hAnsi="Trebuchet MS"/>
          <w:sz w:val="24"/>
          <w:szCs w:val="24"/>
          <w:lang w:val="ro-RO"/>
        </w:rPr>
        <w:t>site-ul</w:t>
      </w:r>
      <w:r w:rsidRPr="00802E5C">
        <w:rPr>
          <w:rFonts w:ascii="Trebuchet MS" w:hAnsi="Trebuchet MS"/>
          <w:sz w:val="24"/>
          <w:szCs w:val="24"/>
          <w:lang w:val="ro-RO"/>
        </w:rPr>
        <w:t xml:space="preserve"> </w:t>
      </w:r>
      <w:r w:rsidR="00802E5C" w:rsidRPr="00802E5C">
        <w:rPr>
          <w:rFonts w:ascii="Trebuchet MS" w:hAnsi="Trebuchet MS"/>
          <w:sz w:val="24"/>
          <w:szCs w:val="24"/>
          <w:lang w:val="ro-RO"/>
        </w:rPr>
        <w:t>P</w:t>
      </w:r>
      <w:r w:rsidRPr="00802E5C">
        <w:rPr>
          <w:rFonts w:ascii="Trebuchet MS" w:hAnsi="Trebuchet MS"/>
          <w:sz w:val="24"/>
          <w:szCs w:val="24"/>
          <w:lang w:val="ro-RO"/>
        </w:rPr>
        <w:t>roiectului</w:t>
      </w:r>
      <w:r w:rsidR="00802E5C" w:rsidRPr="00802E5C">
        <w:rPr>
          <w:rFonts w:ascii="Trebuchet MS" w:hAnsi="Trebuchet MS"/>
          <w:sz w:val="24"/>
          <w:szCs w:val="24"/>
          <w:lang w:val="ro-RO"/>
        </w:rPr>
        <w:t xml:space="preserve">, </w:t>
      </w:r>
      <w:r w:rsidRPr="00802E5C">
        <w:rPr>
          <w:rFonts w:ascii="Trebuchet MS" w:hAnsi="Trebuchet MS"/>
          <w:sz w:val="24"/>
          <w:szCs w:val="24"/>
          <w:lang w:val="ro-RO"/>
        </w:rPr>
        <w:t>la adresa specificată în anunțul de selecție. Eventualele contestații vor fi depuse în format fizic pe suport de hârtie sau în online în termen de 24 ore de la data publicării rezultatelor. Rezultatele finale în urma soluționării contestațiilor vor fi</w:t>
      </w:r>
      <w:r w:rsidR="00802E5C" w:rsidRPr="00802E5C">
        <w:rPr>
          <w:rFonts w:ascii="Trebuchet MS" w:hAnsi="Trebuchet MS"/>
          <w:sz w:val="24"/>
          <w:szCs w:val="24"/>
          <w:lang w:val="ro-RO"/>
        </w:rPr>
        <w:t xml:space="preserve"> </w:t>
      </w:r>
      <w:r w:rsidRPr="00802E5C">
        <w:rPr>
          <w:rFonts w:ascii="Trebuchet MS" w:hAnsi="Trebuchet MS"/>
          <w:sz w:val="24"/>
          <w:szCs w:val="24"/>
          <w:lang w:val="ro-RO"/>
        </w:rPr>
        <w:t>publicate în termen de maxim 7 zile lucrătoare.</w:t>
      </w:r>
    </w:p>
    <w:p w14:paraId="696478DD" w14:textId="4F6006FC" w:rsidR="00802E5C" w:rsidRPr="00802E5C" w:rsidRDefault="00802E5C" w:rsidP="00802E5C">
      <w:pPr>
        <w:spacing w:before="120" w:after="0" w:line="276" w:lineRule="auto"/>
        <w:jc w:val="both"/>
        <w:rPr>
          <w:rFonts w:ascii="Trebuchet MS" w:hAnsi="Trebuchet MS"/>
          <w:sz w:val="24"/>
          <w:szCs w:val="24"/>
          <w:lang w:val="ro-RO"/>
        </w:rPr>
      </w:pPr>
      <w:r w:rsidRPr="00802E5C">
        <w:rPr>
          <w:rFonts w:ascii="Trebuchet MS" w:hAnsi="Trebuchet MS"/>
          <w:sz w:val="24"/>
          <w:szCs w:val="24"/>
          <w:lang w:val="ro-RO"/>
        </w:rPr>
        <w:t xml:space="preserve">Candidații vor fi declarați admiși în ordinea descrescătoare a punctajului, în limita numărului de posturi din anunțul de selecție. Candidații care îndeplinesc baremul </w:t>
      </w:r>
      <w:r w:rsidRPr="00802E5C">
        <w:rPr>
          <w:rFonts w:ascii="Trebuchet MS" w:hAnsi="Trebuchet MS"/>
          <w:sz w:val="24"/>
          <w:szCs w:val="24"/>
          <w:lang w:val="ro-RO"/>
        </w:rPr>
        <w:lastRenderedPageBreak/>
        <w:t>minim pentru selecție, dar nu sunt în lista celor declarați admiși, vor constitui corpul de rezervă pentru poziția respectivă pe toată perioada derulării activității.</w:t>
      </w:r>
    </w:p>
    <w:p w14:paraId="7E274694" w14:textId="43CB86B0" w:rsidR="008B2E31" w:rsidRDefault="008B2E31" w:rsidP="00A64E18">
      <w:pPr>
        <w:pStyle w:val="Heading1"/>
        <w:spacing w:before="360" w:after="360"/>
        <w:jc w:val="both"/>
        <w:rPr>
          <w:rFonts w:ascii="Trebuchet MS" w:hAnsi="Trebuchet MS"/>
          <w:sz w:val="36"/>
          <w:szCs w:val="36"/>
          <w:lang w:val="ro-RO"/>
        </w:rPr>
      </w:pPr>
      <w:bookmarkStart w:id="21" w:name="_Toc76467349"/>
      <w:bookmarkStart w:id="22" w:name="_Toc73354349"/>
      <w:r>
        <w:rPr>
          <w:rFonts w:ascii="Trebuchet MS" w:hAnsi="Trebuchet MS"/>
          <w:sz w:val="36"/>
          <w:szCs w:val="36"/>
          <w:lang w:val="ro-RO"/>
        </w:rPr>
        <w:t>DISPOZIȚII FINALE</w:t>
      </w:r>
      <w:bookmarkEnd w:id="21"/>
      <w:r>
        <w:rPr>
          <w:rFonts w:ascii="Trebuchet MS" w:hAnsi="Trebuchet MS"/>
          <w:sz w:val="36"/>
          <w:szCs w:val="36"/>
          <w:lang w:val="ro-RO"/>
        </w:rPr>
        <w:t xml:space="preserve"> </w:t>
      </w:r>
    </w:p>
    <w:p w14:paraId="71FAEF91" w14:textId="61D0969B" w:rsidR="008B2E31" w:rsidRDefault="008B2E31" w:rsidP="008B2E31">
      <w:pPr>
        <w:jc w:val="both"/>
        <w:rPr>
          <w:rFonts w:ascii="Trebuchet MS" w:hAnsi="Trebuchet MS"/>
          <w:sz w:val="24"/>
          <w:szCs w:val="24"/>
          <w:lang w:val="ro-RO"/>
        </w:rPr>
      </w:pPr>
      <w:r>
        <w:rPr>
          <w:rFonts w:ascii="Trebuchet MS" w:hAnsi="Trebuchet MS"/>
          <w:sz w:val="24"/>
          <w:szCs w:val="24"/>
          <w:lang w:val="ro-RO"/>
        </w:rPr>
        <w:t>M</w:t>
      </w:r>
      <w:r w:rsidRPr="008B2E31">
        <w:rPr>
          <w:rFonts w:ascii="Trebuchet MS" w:hAnsi="Trebuchet MS"/>
          <w:sz w:val="24"/>
          <w:szCs w:val="24"/>
          <w:lang w:val="ro-RO"/>
        </w:rPr>
        <w:t>etodologia de selecție a membrilor comisiei de evaluare a planurilor de afaceri</w:t>
      </w:r>
      <w:r>
        <w:rPr>
          <w:rFonts w:ascii="Trebuchet MS" w:hAnsi="Trebuchet MS"/>
          <w:sz w:val="24"/>
          <w:szCs w:val="24"/>
          <w:lang w:val="ro-RO"/>
        </w:rPr>
        <w:t xml:space="preserve"> </w:t>
      </w:r>
      <w:r w:rsidRPr="008B2E31">
        <w:rPr>
          <w:rFonts w:ascii="Trebuchet MS" w:hAnsi="Trebuchet MS"/>
          <w:sz w:val="24"/>
          <w:szCs w:val="24"/>
          <w:lang w:val="ro-RO"/>
        </w:rPr>
        <w:t>intră în vigoarea la data aprobării lui de către</w:t>
      </w:r>
      <w:r>
        <w:rPr>
          <w:rFonts w:ascii="Trebuchet MS" w:hAnsi="Trebuchet MS"/>
          <w:sz w:val="24"/>
          <w:szCs w:val="24"/>
          <w:lang w:val="ro-RO"/>
        </w:rPr>
        <w:t xml:space="preserve"> Liderul de proiect/ Managerul de proiect/ Orașul Săcueni.</w:t>
      </w:r>
    </w:p>
    <w:p w14:paraId="670F8733" w14:textId="565C7467" w:rsidR="008B2E31" w:rsidRPr="008B2E31" w:rsidRDefault="008B2E31" w:rsidP="008B2E31">
      <w:pPr>
        <w:jc w:val="both"/>
        <w:rPr>
          <w:rFonts w:ascii="Trebuchet MS" w:hAnsi="Trebuchet MS"/>
          <w:sz w:val="24"/>
          <w:szCs w:val="24"/>
          <w:lang w:val="ro-RO"/>
        </w:rPr>
      </w:pPr>
      <w:r>
        <w:rPr>
          <w:rFonts w:ascii="Trebuchet MS" w:hAnsi="Trebuchet MS"/>
          <w:sz w:val="24"/>
          <w:szCs w:val="24"/>
          <w:lang w:val="ro-RO"/>
        </w:rPr>
        <w:t xml:space="preserve">Prezenta Metodologie se completează cu prevederile Metodologiei </w:t>
      </w:r>
      <w:r w:rsidRPr="008B2E31">
        <w:rPr>
          <w:rFonts w:ascii="Trebuchet MS" w:hAnsi="Trebuchet MS"/>
          <w:sz w:val="24"/>
          <w:szCs w:val="24"/>
          <w:lang w:val="ro-RO"/>
        </w:rPr>
        <w:t>de organizare și desfășurare a concursului planurilor de afaceri</w:t>
      </w:r>
      <w:r>
        <w:rPr>
          <w:rFonts w:ascii="Trebuchet MS" w:hAnsi="Trebuchet MS"/>
          <w:sz w:val="24"/>
          <w:szCs w:val="24"/>
          <w:lang w:val="ro-RO"/>
        </w:rPr>
        <w:t>, care cuprinde reg</w:t>
      </w:r>
      <w:r w:rsidR="00232FE2">
        <w:rPr>
          <w:rFonts w:ascii="Trebuchet MS" w:hAnsi="Trebuchet MS"/>
          <w:sz w:val="24"/>
          <w:szCs w:val="24"/>
          <w:lang w:val="ro-RO"/>
        </w:rPr>
        <w:t>u</w:t>
      </w:r>
      <w:r>
        <w:rPr>
          <w:rFonts w:ascii="Trebuchet MS" w:hAnsi="Trebuchet MS"/>
          <w:sz w:val="24"/>
          <w:szCs w:val="24"/>
          <w:lang w:val="ro-RO"/>
        </w:rPr>
        <w:t xml:space="preserve">li referitoare la </w:t>
      </w:r>
      <w:r w:rsidR="00232FE2">
        <w:rPr>
          <w:rFonts w:ascii="Trebuchet MS" w:hAnsi="Trebuchet MS"/>
          <w:sz w:val="24"/>
          <w:szCs w:val="24"/>
          <w:lang w:val="ro-RO"/>
        </w:rPr>
        <w:t>funcționarea</w:t>
      </w:r>
      <w:r>
        <w:rPr>
          <w:rFonts w:ascii="Trebuchet MS" w:hAnsi="Trebuchet MS"/>
          <w:sz w:val="24"/>
          <w:szCs w:val="24"/>
          <w:lang w:val="ro-RO"/>
        </w:rPr>
        <w:t xml:space="preserve"> Comisiei de evaluare a planurilor de afaceri în cadrul Proiectului.</w:t>
      </w:r>
    </w:p>
    <w:p w14:paraId="2D252269" w14:textId="67B0EA0E" w:rsidR="00CE1644" w:rsidRPr="00802E5C" w:rsidRDefault="00CE1644" w:rsidP="003827C2">
      <w:pPr>
        <w:pStyle w:val="Heading1"/>
        <w:spacing w:before="360" w:after="360"/>
        <w:jc w:val="both"/>
        <w:rPr>
          <w:rFonts w:ascii="Trebuchet MS" w:hAnsi="Trebuchet MS"/>
          <w:sz w:val="36"/>
          <w:szCs w:val="36"/>
          <w:lang w:val="ro-RO"/>
        </w:rPr>
      </w:pPr>
      <w:bookmarkStart w:id="23" w:name="_Toc73354351"/>
      <w:bookmarkStart w:id="24" w:name="_Toc76467350"/>
      <w:bookmarkEnd w:id="22"/>
      <w:r w:rsidRPr="00802E5C">
        <w:rPr>
          <w:rFonts w:ascii="Trebuchet MS" w:hAnsi="Trebuchet MS"/>
          <w:sz w:val="36"/>
          <w:szCs w:val="36"/>
          <w:lang w:val="ro-RO"/>
        </w:rPr>
        <w:t>ANEXE ȘI FORMULARE</w:t>
      </w:r>
      <w:bookmarkEnd w:id="23"/>
      <w:bookmarkEnd w:id="24"/>
    </w:p>
    <w:p w14:paraId="6CBB8752" w14:textId="1B471AF4" w:rsidR="00D24158" w:rsidRPr="00802E5C" w:rsidRDefault="003827C2" w:rsidP="00D24158">
      <w:pPr>
        <w:pStyle w:val="ListParagraph"/>
        <w:numPr>
          <w:ilvl w:val="0"/>
          <w:numId w:val="42"/>
        </w:numPr>
        <w:spacing w:line="276" w:lineRule="auto"/>
        <w:jc w:val="both"/>
        <w:rPr>
          <w:lang w:val="ro-RO"/>
        </w:rPr>
      </w:pPr>
      <w:r w:rsidRPr="00802E5C">
        <w:rPr>
          <w:rFonts w:ascii="Trebuchet MS" w:hAnsi="Trebuchet MS"/>
          <w:sz w:val="24"/>
          <w:szCs w:val="24"/>
          <w:lang w:val="ro-RO"/>
        </w:rPr>
        <w:t xml:space="preserve">Anexa 1- </w:t>
      </w:r>
      <w:r w:rsidR="00280D37" w:rsidRPr="00802E5C">
        <w:rPr>
          <w:rFonts w:ascii="Trebuchet MS" w:hAnsi="Trebuchet MS"/>
          <w:sz w:val="24"/>
          <w:szCs w:val="24"/>
          <w:lang w:val="ro-RO"/>
        </w:rPr>
        <w:t>Fișa de candidatură</w:t>
      </w:r>
      <w:r w:rsidR="00D24158" w:rsidRPr="00802E5C">
        <w:rPr>
          <w:rFonts w:ascii="Trebuchet MS" w:hAnsi="Trebuchet MS"/>
          <w:sz w:val="24"/>
          <w:szCs w:val="24"/>
          <w:lang w:val="ro-RO"/>
        </w:rPr>
        <w:t>;</w:t>
      </w:r>
    </w:p>
    <w:p w14:paraId="04B784FF" w14:textId="43F84871" w:rsidR="003827C2" w:rsidRPr="00802E5C" w:rsidRDefault="003827C2" w:rsidP="00D24158">
      <w:pPr>
        <w:pStyle w:val="ListParagraph"/>
        <w:numPr>
          <w:ilvl w:val="0"/>
          <w:numId w:val="42"/>
        </w:numPr>
        <w:spacing w:line="276" w:lineRule="auto"/>
        <w:jc w:val="both"/>
        <w:rPr>
          <w:lang w:val="ro-RO"/>
        </w:rPr>
      </w:pPr>
      <w:r w:rsidRPr="00802E5C">
        <w:rPr>
          <w:rFonts w:ascii="Trebuchet MS" w:hAnsi="Trebuchet MS"/>
          <w:sz w:val="24"/>
          <w:szCs w:val="24"/>
          <w:lang w:val="ro-RO"/>
        </w:rPr>
        <w:t xml:space="preserve">Anexa 2- </w:t>
      </w:r>
      <w:r w:rsidR="00280D37" w:rsidRPr="00802E5C">
        <w:rPr>
          <w:rFonts w:ascii="Trebuchet MS" w:hAnsi="Trebuchet MS"/>
          <w:sz w:val="24"/>
          <w:szCs w:val="24"/>
          <w:lang w:val="ro-RO"/>
        </w:rPr>
        <w:t xml:space="preserve">Acord de </w:t>
      </w:r>
      <w:r w:rsidR="00232FE2" w:rsidRPr="00802E5C">
        <w:rPr>
          <w:rFonts w:ascii="Trebuchet MS" w:hAnsi="Trebuchet MS"/>
          <w:sz w:val="24"/>
          <w:szCs w:val="24"/>
          <w:lang w:val="ro-RO"/>
        </w:rPr>
        <w:t>prelucrare</w:t>
      </w:r>
      <w:r w:rsidR="00280D37" w:rsidRPr="00802E5C">
        <w:rPr>
          <w:rFonts w:ascii="Trebuchet MS" w:hAnsi="Trebuchet MS"/>
          <w:sz w:val="24"/>
          <w:szCs w:val="24"/>
          <w:lang w:val="ro-RO"/>
        </w:rPr>
        <w:t xml:space="preserve"> date personale</w:t>
      </w:r>
      <w:r w:rsidR="00D24158" w:rsidRPr="00802E5C">
        <w:rPr>
          <w:rFonts w:ascii="Trebuchet MS" w:hAnsi="Trebuchet MS"/>
          <w:sz w:val="24"/>
          <w:szCs w:val="24"/>
          <w:lang w:val="ro-RO"/>
        </w:rPr>
        <w:t>;</w:t>
      </w:r>
    </w:p>
    <w:p w14:paraId="5D18343F" w14:textId="5832D90A" w:rsidR="003827C2" w:rsidRPr="00802E5C" w:rsidRDefault="003827C2" w:rsidP="00900AE5">
      <w:pPr>
        <w:pStyle w:val="ListParagraph"/>
        <w:numPr>
          <w:ilvl w:val="0"/>
          <w:numId w:val="42"/>
        </w:numPr>
        <w:spacing w:line="276" w:lineRule="auto"/>
        <w:jc w:val="both"/>
        <w:rPr>
          <w:lang w:val="ro-RO"/>
        </w:rPr>
      </w:pPr>
      <w:r w:rsidRPr="00802E5C">
        <w:rPr>
          <w:rFonts w:ascii="Trebuchet MS" w:hAnsi="Trebuchet MS"/>
          <w:sz w:val="24"/>
          <w:szCs w:val="24"/>
          <w:lang w:val="ro-RO"/>
        </w:rPr>
        <w:t xml:space="preserve">Anexa </w:t>
      </w:r>
      <w:r w:rsidR="002C04B6" w:rsidRPr="00802E5C">
        <w:rPr>
          <w:rFonts w:ascii="Trebuchet MS" w:hAnsi="Trebuchet MS"/>
          <w:sz w:val="24"/>
          <w:szCs w:val="24"/>
          <w:lang w:val="ro-RO"/>
        </w:rPr>
        <w:t>3</w:t>
      </w:r>
      <w:r w:rsidRPr="00802E5C">
        <w:rPr>
          <w:rFonts w:ascii="Trebuchet MS" w:hAnsi="Trebuchet MS"/>
          <w:sz w:val="24"/>
          <w:szCs w:val="24"/>
          <w:lang w:val="ro-RO"/>
        </w:rPr>
        <w:t xml:space="preserve">- </w:t>
      </w:r>
      <w:r w:rsidR="00280D37" w:rsidRPr="00802E5C">
        <w:rPr>
          <w:rFonts w:ascii="Trebuchet MS" w:hAnsi="Trebuchet MS"/>
          <w:sz w:val="24"/>
          <w:szCs w:val="24"/>
          <w:lang w:val="ro-RO"/>
        </w:rPr>
        <w:t>Grila de verificare a eligibilității</w:t>
      </w:r>
      <w:r w:rsidR="002C04B6" w:rsidRPr="00802E5C">
        <w:rPr>
          <w:rFonts w:ascii="Trebuchet MS" w:hAnsi="Trebuchet MS"/>
          <w:sz w:val="24"/>
          <w:szCs w:val="24"/>
          <w:lang w:val="ro-RO"/>
        </w:rPr>
        <w:t>;</w:t>
      </w:r>
    </w:p>
    <w:p w14:paraId="4A6B981B" w14:textId="5FBAEAD2" w:rsidR="002C04B6" w:rsidRPr="00280D37" w:rsidRDefault="003827C2" w:rsidP="00280D37">
      <w:pPr>
        <w:pStyle w:val="ListParagraph"/>
        <w:numPr>
          <w:ilvl w:val="0"/>
          <w:numId w:val="42"/>
        </w:numPr>
        <w:spacing w:line="276" w:lineRule="auto"/>
        <w:jc w:val="both"/>
        <w:rPr>
          <w:lang w:val="ro-RO"/>
        </w:rPr>
      </w:pPr>
      <w:r w:rsidRPr="00802E5C">
        <w:rPr>
          <w:rFonts w:ascii="Trebuchet MS" w:hAnsi="Trebuchet MS"/>
          <w:sz w:val="24"/>
          <w:szCs w:val="24"/>
          <w:lang w:val="ro-RO"/>
        </w:rPr>
        <w:t xml:space="preserve">Anexa </w:t>
      </w:r>
      <w:r w:rsidR="002C04B6" w:rsidRPr="00802E5C">
        <w:rPr>
          <w:rFonts w:ascii="Trebuchet MS" w:hAnsi="Trebuchet MS"/>
          <w:sz w:val="24"/>
          <w:szCs w:val="24"/>
          <w:lang w:val="ro-RO"/>
        </w:rPr>
        <w:t>4</w:t>
      </w:r>
      <w:r w:rsidRPr="00802E5C">
        <w:rPr>
          <w:rFonts w:ascii="Trebuchet MS" w:hAnsi="Trebuchet MS"/>
          <w:sz w:val="24"/>
          <w:szCs w:val="24"/>
          <w:lang w:val="ro-RO"/>
        </w:rPr>
        <w:t xml:space="preserve">- </w:t>
      </w:r>
      <w:r w:rsidR="00280D37">
        <w:rPr>
          <w:rFonts w:ascii="Trebuchet MS" w:hAnsi="Trebuchet MS"/>
          <w:sz w:val="24"/>
          <w:szCs w:val="24"/>
          <w:lang w:val="ro-RO"/>
        </w:rPr>
        <w:t>Grila de evaluare a candidaților</w:t>
      </w:r>
      <w:r w:rsidR="002C04B6" w:rsidRPr="00802E5C">
        <w:rPr>
          <w:rFonts w:ascii="Trebuchet MS" w:hAnsi="Trebuchet MS"/>
          <w:sz w:val="24"/>
          <w:szCs w:val="24"/>
          <w:lang w:val="ro-RO"/>
        </w:rPr>
        <w:t>;</w:t>
      </w:r>
    </w:p>
    <w:sectPr w:rsidR="002C04B6" w:rsidRPr="00280D37" w:rsidSect="00072AE7">
      <w:headerReference w:type="default" r:id="rId12"/>
      <w:footerReference w:type="default" r:id="rId13"/>
      <w:headerReference w:type="first" r:id="rId14"/>
      <w:footerReference w:type="first" r:id="rId15"/>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212EB" w14:textId="77777777" w:rsidR="004A22A7" w:rsidRDefault="004A22A7" w:rsidP="00BC1E4E">
      <w:pPr>
        <w:spacing w:after="0" w:line="240" w:lineRule="auto"/>
      </w:pPr>
      <w:r>
        <w:separator/>
      </w:r>
    </w:p>
  </w:endnote>
  <w:endnote w:type="continuationSeparator" w:id="0">
    <w:p w14:paraId="5ABAAB6E" w14:textId="77777777" w:rsidR="004A22A7" w:rsidRDefault="004A22A7" w:rsidP="00BC1E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6881949"/>
      <w:docPartObj>
        <w:docPartGallery w:val="Page Numbers (Bottom of Page)"/>
        <w:docPartUnique/>
      </w:docPartObj>
    </w:sdtPr>
    <w:sdtEndPr>
      <w:rPr>
        <w:noProof/>
      </w:rPr>
    </w:sdtEndPr>
    <w:sdtContent>
      <w:p w14:paraId="27AC61D8" w14:textId="77777777" w:rsidR="00072AE7" w:rsidRDefault="00072AE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sdt>
    <w:sdtPr>
      <w:id w:val="-758528644"/>
      <w:docPartObj>
        <w:docPartGallery w:val="Page Numbers (Bottom of Page)"/>
        <w:docPartUnique/>
      </w:docPartObj>
    </w:sdtPr>
    <w:sdtEndPr>
      <w:rPr>
        <w:noProof/>
      </w:rPr>
    </w:sdtEndPr>
    <w:sdtContent>
      <w:p w14:paraId="1B325970" w14:textId="77777777" w:rsidR="00072AE7" w:rsidRPr="00072AE7" w:rsidRDefault="00072AE7" w:rsidP="00072AE7">
        <w:pPr>
          <w:pStyle w:val="Footer"/>
          <w:jc w:val="center"/>
          <w:rPr>
            <w:rFonts w:cstheme="minorHAnsi"/>
            <w:b/>
            <w:bCs/>
            <w:sz w:val="20"/>
            <w:szCs w:val="20"/>
          </w:rPr>
        </w:pPr>
        <w:r>
          <w:rPr>
            <w:rFonts w:cstheme="minorHAnsi"/>
            <w:b/>
            <w:bCs/>
            <w:sz w:val="20"/>
            <w:szCs w:val="20"/>
          </w:rPr>
          <w:t xml:space="preserve">LIDER: </w:t>
        </w:r>
        <w:r w:rsidRPr="00BC1E4E">
          <w:rPr>
            <w:rFonts w:cstheme="minorHAnsi"/>
            <w:b/>
            <w:bCs/>
            <w:sz w:val="20"/>
            <w:szCs w:val="20"/>
          </w:rPr>
          <w:t>ORAS SACUENI</w:t>
        </w:r>
        <w:r>
          <w:rPr>
            <w:rFonts w:cstheme="minorHAnsi"/>
            <w:b/>
            <w:bCs/>
            <w:sz w:val="20"/>
            <w:szCs w:val="20"/>
          </w:rPr>
          <w:t xml:space="preserve"> </w:t>
        </w:r>
        <w:r>
          <w:rPr>
            <w:rFonts w:cstheme="minorHAnsi"/>
            <w:b/>
            <w:bCs/>
            <w:sz w:val="20"/>
            <w:szCs w:val="20"/>
          </w:rPr>
          <w:tab/>
        </w:r>
        <w:r>
          <w:rPr>
            <w:rFonts w:cstheme="minorHAnsi"/>
            <w:b/>
            <w:bCs/>
            <w:sz w:val="20"/>
            <w:szCs w:val="20"/>
          </w:rPr>
          <w:tab/>
          <w:t xml:space="preserve">PARTENER: </w:t>
        </w:r>
        <w:r w:rsidRPr="00BC1E4E">
          <w:rPr>
            <w:rFonts w:cstheme="minorHAnsi"/>
            <w:b/>
            <w:bCs/>
            <w:sz w:val="20"/>
            <w:szCs w:val="20"/>
          </w:rPr>
          <w:t xml:space="preserve"> FUNDATIA CRESTINA DIAKONIA</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74461428"/>
      <w:docPartObj>
        <w:docPartGallery w:val="Page Numbers (Bottom of Page)"/>
        <w:docPartUnique/>
      </w:docPartObj>
    </w:sdtPr>
    <w:sdtEndPr>
      <w:rPr>
        <w:noProof/>
      </w:rPr>
    </w:sdtEndPr>
    <w:sdtContent>
      <w:p w14:paraId="1D97C3D7" w14:textId="77777777" w:rsidR="00072AE7" w:rsidRDefault="00072AE7" w:rsidP="00072AE7">
        <w:pPr>
          <w:pStyle w:val="Footer"/>
          <w:jc w:val="center"/>
          <w:rPr>
            <w:noProof/>
          </w:rPr>
        </w:pPr>
        <w:r>
          <w:rPr>
            <w:rFonts w:cstheme="minorHAnsi"/>
            <w:b/>
            <w:bCs/>
            <w:sz w:val="20"/>
            <w:szCs w:val="20"/>
          </w:rPr>
          <w:t xml:space="preserve">LIDER: </w:t>
        </w:r>
        <w:r w:rsidRPr="00BC1E4E">
          <w:rPr>
            <w:rFonts w:cstheme="minorHAnsi"/>
            <w:b/>
            <w:bCs/>
            <w:sz w:val="20"/>
            <w:szCs w:val="20"/>
          </w:rPr>
          <w:t>ORAS SACUENI</w:t>
        </w:r>
        <w:r>
          <w:rPr>
            <w:rFonts w:cstheme="minorHAnsi"/>
            <w:b/>
            <w:bCs/>
            <w:sz w:val="20"/>
            <w:szCs w:val="20"/>
          </w:rPr>
          <w:t xml:space="preserve"> </w:t>
        </w:r>
        <w:r>
          <w:rPr>
            <w:rFonts w:cstheme="minorHAnsi"/>
            <w:b/>
            <w:bCs/>
            <w:sz w:val="20"/>
            <w:szCs w:val="20"/>
          </w:rPr>
          <w:tab/>
        </w:r>
        <w:r>
          <w:rPr>
            <w:rFonts w:cstheme="minorHAnsi"/>
            <w:b/>
            <w:bCs/>
            <w:sz w:val="20"/>
            <w:szCs w:val="20"/>
          </w:rPr>
          <w:tab/>
          <w:t xml:space="preserve">PARTENER: </w:t>
        </w:r>
        <w:r w:rsidRPr="00BC1E4E">
          <w:rPr>
            <w:rFonts w:cstheme="minorHAnsi"/>
            <w:b/>
            <w:bCs/>
            <w:sz w:val="20"/>
            <w:szCs w:val="20"/>
          </w:rPr>
          <w:t xml:space="preserve"> FUNDATIA CRESTINA DIAKONIA</w:t>
        </w:r>
      </w:p>
    </w:sdtContent>
  </w:sdt>
  <w:p w14:paraId="6240C3B4" w14:textId="77777777" w:rsidR="00072AE7" w:rsidRDefault="00072A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53315040"/>
      <w:docPartObj>
        <w:docPartGallery w:val="Page Numbers (Bottom of Page)"/>
        <w:docPartUnique/>
      </w:docPartObj>
    </w:sdtPr>
    <w:sdtEndPr>
      <w:rPr>
        <w:noProof/>
      </w:rPr>
    </w:sdtEndPr>
    <w:sdtContent>
      <w:p w14:paraId="7139F069" w14:textId="74E94675" w:rsidR="00072AE7" w:rsidRDefault="00072AE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sdt>
    <w:sdtPr>
      <w:id w:val="1602217932"/>
      <w:docPartObj>
        <w:docPartGallery w:val="Page Numbers (Bottom of Page)"/>
        <w:docPartUnique/>
      </w:docPartObj>
    </w:sdtPr>
    <w:sdtEndPr>
      <w:rPr>
        <w:noProof/>
      </w:rPr>
    </w:sdtEndPr>
    <w:sdtContent>
      <w:p w14:paraId="71333AAE" w14:textId="7D63FBF4" w:rsidR="00BC1E4E" w:rsidRPr="00072AE7" w:rsidRDefault="00072AE7" w:rsidP="00072AE7">
        <w:pPr>
          <w:pStyle w:val="Footer"/>
          <w:jc w:val="center"/>
          <w:rPr>
            <w:rFonts w:cstheme="minorHAnsi"/>
            <w:b/>
            <w:bCs/>
            <w:sz w:val="20"/>
            <w:szCs w:val="20"/>
          </w:rPr>
        </w:pPr>
        <w:r>
          <w:rPr>
            <w:rFonts w:cstheme="minorHAnsi"/>
            <w:b/>
            <w:bCs/>
            <w:sz w:val="20"/>
            <w:szCs w:val="20"/>
          </w:rPr>
          <w:t xml:space="preserve">LIDER: </w:t>
        </w:r>
        <w:r w:rsidRPr="00BC1E4E">
          <w:rPr>
            <w:rFonts w:cstheme="minorHAnsi"/>
            <w:b/>
            <w:bCs/>
            <w:sz w:val="20"/>
            <w:szCs w:val="20"/>
          </w:rPr>
          <w:t>ORAS SACUENI</w:t>
        </w:r>
        <w:r>
          <w:rPr>
            <w:rFonts w:cstheme="minorHAnsi"/>
            <w:b/>
            <w:bCs/>
            <w:sz w:val="20"/>
            <w:szCs w:val="20"/>
          </w:rPr>
          <w:t xml:space="preserve"> </w:t>
        </w:r>
        <w:r>
          <w:rPr>
            <w:rFonts w:cstheme="minorHAnsi"/>
            <w:b/>
            <w:bCs/>
            <w:sz w:val="20"/>
            <w:szCs w:val="20"/>
          </w:rPr>
          <w:tab/>
        </w:r>
        <w:r>
          <w:rPr>
            <w:rFonts w:cstheme="minorHAnsi"/>
            <w:b/>
            <w:bCs/>
            <w:sz w:val="20"/>
            <w:szCs w:val="20"/>
          </w:rPr>
          <w:tab/>
          <w:t xml:space="preserve">PARTENER: </w:t>
        </w:r>
        <w:r w:rsidRPr="00BC1E4E">
          <w:rPr>
            <w:rFonts w:cstheme="minorHAnsi"/>
            <w:b/>
            <w:bCs/>
            <w:sz w:val="20"/>
            <w:szCs w:val="20"/>
          </w:rPr>
          <w:t xml:space="preserve"> FUNDATIA CRESTINA DIAKONIA</w:t>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9953540"/>
      <w:docPartObj>
        <w:docPartGallery w:val="Page Numbers (Bottom of Page)"/>
        <w:docPartUnique/>
      </w:docPartObj>
    </w:sdtPr>
    <w:sdtEndPr>
      <w:rPr>
        <w:noProof/>
      </w:rPr>
    </w:sdtEndPr>
    <w:sdtContent>
      <w:p w14:paraId="3A75D76C" w14:textId="77777777" w:rsidR="00072AE7" w:rsidRDefault="00072AE7" w:rsidP="00072AE7">
        <w:pPr>
          <w:pStyle w:val="Footer"/>
          <w:jc w:val="center"/>
          <w:rPr>
            <w:noProof/>
          </w:rPr>
        </w:pPr>
        <w:r>
          <w:rPr>
            <w:rFonts w:cstheme="minorHAnsi"/>
            <w:b/>
            <w:bCs/>
            <w:sz w:val="20"/>
            <w:szCs w:val="20"/>
          </w:rPr>
          <w:t xml:space="preserve">LIDER: </w:t>
        </w:r>
        <w:r w:rsidRPr="00BC1E4E">
          <w:rPr>
            <w:rFonts w:cstheme="minorHAnsi"/>
            <w:b/>
            <w:bCs/>
            <w:sz w:val="20"/>
            <w:szCs w:val="20"/>
          </w:rPr>
          <w:t>ORAS SACUENI</w:t>
        </w:r>
        <w:r>
          <w:rPr>
            <w:rFonts w:cstheme="minorHAnsi"/>
            <w:b/>
            <w:bCs/>
            <w:sz w:val="20"/>
            <w:szCs w:val="20"/>
          </w:rPr>
          <w:t xml:space="preserve"> </w:t>
        </w:r>
        <w:r>
          <w:rPr>
            <w:rFonts w:cstheme="minorHAnsi"/>
            <w:b/>
            <w:bCs/>
            <w:sz w:val="20"/>
            <w:szCs w:val="20"/>
          </w:rPr>
          <w:tab/>
        </w:r>
        <w:r>
          <w:rPr>
            <w:rFonts w:cstheme="minorHAnsi"/>
            <w:b/>
            <w:bCs/>
            <w:sz w:val="20"/>
            <w:szCs w:val="20"/>
          </w:rPr>
          <w:tab/>
          <w:t xml:space="preserve">PARTENER: </w:t>
        </w:r>
        <w:r w:rsidRPr="00BC1E4E">
          <w:rPr>
            <w:rFonts w:cstheme="minorHAnsi"/>
            <w:b/>
            <w:bCs/>
            <w:sz w:val="20"/>
            <w:szCs w:val="20"/>
          </w:rPr>
          <w:t xml:space="preserve"> FUNDATIA CRESTINA DIAKONIA</w:t>
        </w:r>
      </w:p>
    </w:sdtContent>
  </w:sdt>
  <w:p w14:paraId="19A6B571" w14:textId="77777777" w:rsidR="00072AE7" w:rsidRDefault="00072A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09F6A" w14:textId="77777777" w:rsidR="004A22A7" w:rsidRDefault="004A22A7" w:rsidP="00BC1E4E">
      <w:pPr>
        <w:spacing w:after="0" w:line="240" w:lineRule="auto"/>
      </w:pPr>
      <w:r>
        <w:separator/>
      </w:r>
    </w:p>
  </w:footnote>
  <w:footnote w:type="continuationSeparator" w:id="0">
    <w:p w14:paraId="1EFE67FA" w14:textId="77777777" w:rsidR="004A22A7" w:rsidRDefault="004A22A7" w:rsidP="00BC1E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F74ED" w14:textId="77777777" w:rsidR="00072AE7" w:rsidRDefault="00072AE7">
    <w:pPr>
      <w:pStyle w:val="Header"/>
    </w:pPr>
    <w:r>
      <w:rPr>
        <w:noProof/>
      </w:rPr>
      <w:drawing>
        <wp:inline distT="0" distB="0" distL="0" distR="0" wp14:anchorId="56A08939" wp14:editId="67BD238D">
          <wp:extent cx="5722620" cy="8763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2620" cy="876300"/>
                  </a:xfrm>
                  <a:prstGeom prst="rect">
                    <a:avLst/>
                  </a:prstGeom>
                  <a:noFill/>
                  <a:ln>
                    <a:noFill/>
                  </a:ln>
                </pic:spPr>
              </pic:pic>
            </a:graphicData>
          </a:graphic>
        </wp:inline>
      </w:drawing>
    </w:r>
  </w:p>
  <w:p w14:paraId="64255FFE" w14:textId="77777777" w:rsidR="00072AE7" w:rsidRDefault="00072A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D1B93" w14:textId="77777777" w:rsidR="00072AE7" w:rsidRPr="00072AE7" w:rsidRDefault="00072AE7">
    <w:pPr>
      <w:pStyle w:val="Header"/>
      <w:rPr>
        <w:sz w:val="24"/>
        <w:szCs w:val="24"/>
      </w:rPr>
    </w:pPr>
    <w:r>
      <w:rPr>
        <w:noProof/>
      </w:rPr>
      <w:drawing>
        <wp:inline distT="0" distB="0" distL="0" distR="0" wp14:anchorId="5E09BBE0" wp14:editId="3679708B">
          <wp:extent cx="5722620" cy="8763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2620" cy="876300"/>
                  </a:xfrm>
                  <a:prstGeom prst="rect">
                    <a:avLst/>
                  </a:prstGeom>
                  <a:noFill/>
                  <a:ln>
                    <a:noFill/>
                  </a:ln>
                </pic:spPr>
              </pic:pic>
            </a:graphicData>
          </a:graphic>
        </wp:inline>
      </w:drawing>
    </w:r>
  </w:p>
  <w:p w14:paraId="6307B2CA" w14:textId="77777777" w:rsidR="00072AE7" w:rsidRPr="00072AE7" w:rsidRDefault="00072AE7">
    <w:pPr>
      <w:pStyle w:val="Header"/>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19163" w14:textId="4424CBBB" w:rsidR="00BC1E4E" w:rsidRDefault="00BC1E4E">
    <w:pPr>
      <w:pStyle w:val="Header"/>
    </w:pPr>
    <w:r>
      <w:rPr>
        <w:noProof/>
      </w:rPr>
      <w:drawing>
        <wp:inline distT="0" distB="0" distL="0" distR="0" wp14:anchorId="092BEB71" wp14:editId="74F402DF">
          <wp:extent cx="5722620" cy="8763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2620" cy="876300"/>
                  </a:xfrm>
                  <a:prstGeom prst="rect">
                    <a:avLst/>
                  </a:prstGeom>
                  <a:noFill/>
                  <a:ln>
                    <a:noFill/>
                  </a:ln>
                </pic:spPr>
              </pic:pic>
            </a:graphicData>
          </a:graphic>
        </wp:inline>
      </w:drawing>
    </w:r>
  </w:p>
  <w:p w14:paraId="52A89DDF" w14:textId="77777777" w:rsidR="00A872AB" w:rsidRDefault="00A872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A8245" w14:textId="55D62712" w:rsidR="00072AE7" w:rsidRPr="00072AE7" w:rsidRDefault="00072AE7">
    <w:pPr>
      <w:pStyle w:val="Header"/>
      <w:rPr>
        <w:sz w:val="24"/>
        <w:szCs w:val="24"/>
      </w:rPr>
    </w:pPr>
    <w:r>
      <w:rPr>
        <w:noProof/>
      </w:rPr>
      <w:drawing>
        <wp:inline distT="0" distB="0" distL="0" distR="0" wp14:anchorId="098487F9" wp14:editId="3C61166D">
          <wp:extent cx="5722620" cy="8763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2620" cy="876300"/>
                  </a:xfrm>
                  <a:prstGeom prst="rect">
                    <a:avLst/>
                  </a:prstGeom>
                  <a:noFill/>
                  <a:ln>
                    <a:noFill/>
                  </a:ln>
                </pic:spPr>
              </pic:pic>
            </a:graphicData>
          </a:graphic>
        </wp:inline>
      </w:drawing>
    </w:r>
  </w:p>
  <w:p w14:paraId="13A5B967" w14:textId="77777777" w:rsidR="00072AE7" w:rsidRPr="00072AE7" w:rsidRDefault="00072AE7">
    <w:pPr>
      <w:pStyle w:val="Head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upperRoman"/>
      <w:lvlText w:val="%1."/>
      <w:lvlJc w:val="left"/>
      <w:pPr>
        <w:tabs>
          <w:tab w:val="num" w:pos="0"/>
        </w:tabs>
        <w:ind w:left="1080" w:hanging="720"/>
      </w:pPr>
    </w:lvl>
  </w:abstractNum>
  <w:abstractNum w:abstractNumId="1" w15:restartNumberingAfterBreak="0">
    <w:nsid w:val="00EE5425"/>
    <w:multiLevelType w:val="hybridMultilevel"/>
    <w:tmpl w:val="C366BBE6"/>
    <w:lvl w:ilvl="0" w:tplc="0409001B">
      <w:start w:val="1"/>
      <w:numFmt w:val="lowerRoman"/>
      <w:lvlText w:val="%1."/>
      <w:lvlJc w:val="right"/>
      <w:pPr>
        <w:ind w:left="1440" w:hanging="360"/>
      </w:pPr>
    </w:lvl>
    <w:lvl w:ilvl="1" w:tplc="0409001B">
      <w:start w:val="1"/>
      <w:numFmt w:val="lowerRoman"/>
      <w:lvlText w:val="%2."/>
      <w:lvlJc w:val="right"/>
      <w:pPr>
        <w:ind w:left="2160" w:hanging="360"/>
      </w:pPr>
    </w:lvl>
    <w:lvl w:ilvl="2" w:tplc="72DAB6BE">
      <w:start w:val="1"/>
      <w:numFmt w:val="decimal"/>
      <w:lvlText w:val="%3."/>
      <w:lvlJc w:val="left"/>
      <w:pPr>
        <w:ind w:left="3060" w:hanging="360"/>
      </w:pPr>
      <w:rPr>
        <w:rFonts w:hint="default"/>
      </w:rPr>
    </w:lvl>
    <w:lvl w:ilvl="3" w:tplc="EDD6C2A0">
      <w:start w:val="1"/>
      <w:numFmt w:val="lowerLetter"/>
      <w:lvlText w:val="%4)"/>
      <w:lvlJc w:val="left"/>
      <w:pPr>
        <w:ind w:left="3960" w:hanging="720"/>
      </w:pPr>
      <w:rPr>
        <w:rFonts w:hint="default"/>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38C37B6"/>
    <w:multiLevelType w:val="hybridMultilevel"/>
    <w:tmpl w:val="F4808F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822A54"/>
    <w:multiLevelType w:val="hybridMultilevel"/>
    <w:tmpl w:val="2E62AC76"/>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12CD9"/>
    <w:multiLevelType w:val="hybridMultilevel"/>
    <w:tmpl w:val="7786CA9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D15C29"/>
    <w:multiLevelType w:val="hybridMultilevel"/>
    <w:tmpl w:val="19DA1AE2"/>
    <w:lvl w:ilvl="0" w:tplc="A1C2F7F8">
      <w:start w:val="1"/>
      <w:numFmt w:val="decimal"/>
      <w:lvlText w:val="%1)"/>
      <w:lvlJc w:val="left"/>
      <w:pPr>
        <w:ind w:left="720" w:hanging="360"/>
      </w:pPr>
      <w:rPr>
        <w:rFonts w:ascii="Trebuchet MS" w:hAnsi="Trebuchet M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495FB6"/>
    <w:multiLevelType w:val="hybridMultilevel"/>
    <w:tmpl w:val="460815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6C4587"/>
    <w:multiLevelType w:val="hybridMultilevel"/>
    <w:tmpl w:val="F4B0C6CA"/>
    <w:lvl w:ilvl="0" w:tplc="04090013">
      <w:start w:val="1"/>
      <w:numFmt w:val="upperRoman"/>
      <w:lvlText w:val="%1."/>
      <w:lvlJc w:val="right"/>
      <w:pPr>
        <w:ind w:left="720" w:hanging="360"/>
      </w:pPr>
      <w:rPr>
        <w:rFonts w:hint="default"/>
      </w:rPr>
    </w:lvl>
    <w:lvl w:ilvl="1" w:tplc="BB3C6C2A">
      <w:start w:val="1"/>
      <w:numFmt w:val="lowerRoman"/>
      <w:lvlText w:val="(%2)"/>
      <w:lvlJc w:val="left"/>
      <w:pPr>
        <w:ind w:left="1800" w:hanging="720"/>
      </w:pPr>
      <w:rPr>
        <w:rFonts w:hint="default"/>
      </w:rPr>
    </w:lvl>
    <w:lvl w:ilvl="2" w:tplc="D3EA65F0">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B66DFB"/>
    <w:multiLevelType w:val="hybridMultilevel"/>
    <w:tmpl w:val="24342F78"/>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1B0E86"/>
    <w:multiLevelType w:val="hybridMultilevel"/>
    <w:tmpl w:val="CD40B5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A76947"/>
    <w:multiLevelType w:val="hybridMultilevel"/>
    <w:tmpl w:val="47CE102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E061587"/>
    <w:multiLevelType w:val="multilevel"/>
    <w:tmpl w:val="82EE6582"/>
    <w:lvl w:ilvl="0">
      <w:start w:val="1"/>
      <w:numFmt w:val="decimal"/>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2160" w:hanging="1800"/>
      </w:pPr>
      <w:rPr>
        <w:rFonts w:hint="default"/>
      </w:rPr>
    </w:lvl>
    <w:lvl w:ilvl="4">
      <w:start w:val="1"/>
      <w:numFmt w:val="decimal"/>
      <w:isLgl/>
      <w:lvlText w:val="%1.%2.%3.%4.%5"/>
      <w:lvlJc w:val="left"/>
      <w:pPr>
        <w:ind w:left="2520" w:hanging="2160"/>
      </w:pPr>
      <w:rPr>
        <w:rFonts w:hint="default"/>
      </w:rPr>
    </w:lvl>
    <w:lvl w:ilvl="5">
      <w:start w:val="1"/>
      <w:numFmt w:val="decimal"/>
      <w:isLgl/>
      <w:lvlText w:val="%1.%2.%3.%4.%5.%6"/>
      <w:lvlJc w:val="left"/>
      <w:pPr>
        <w:ind w:left="2880" w:hanging="2520"/>
      </w:pPr>
      <w:rPr>
        <w:rFonts w:hint="default"/>
      </w:rPr>
    </w:lvl>
    <w:lvl w:ilvl="6">
      <w:start w:val="1"/>
      <w:numFmt w:val="decimal"/>
      <w:isLgl/>
      <w:lvlText w:val="%1.%2.%3.%4.%5.%6.%7"/>
      <w:lvlJc w:val="left"/>
      <w:pPr>
        <w:ind w:left="3240" w:hanging="2880"/>
      </w:pPr>
      <w:rPr>
        <w:rFonts w:hint="default"/>
      </w:rPr>
    </w:lvl>
    <w:lvl w:ilvl="7">
      <w:start w:val="1"/>
      <w:numFmt w:val="decimal"/>
      <w:isLgl/>
      <w:lvlText w:val="%1.%2.%3.%4.%5.%6.%7.%8"/>
      <w:lvlJc w:val="left"/>
      <w:pPr>
        <w:ind w:left="3600" w:hanging="3240"/>
      </w:pPr>
      <w:rPr>
        <w:rFonts w:hint="default"/>
      </w:rPr>
    </w:lvl>
    <w:lvl w:ilvl="8">
      <w:start w:val="1"/>
      <w:numFmt w:val="decimal"/>
      <w:isLgl/>
      <w:lvlText w:val="%1.%2.%3.%4.%5.%6.%7.%8.%9"/>
      <w:lvlJc w:val="left"/>
      <w:pPr>
        <w:ind w:left="3960" w:hanging="3600"/>
      </w:pPr>
      <w:rPr>
        <w:rFonts w:hint="default"/>
      </w:rPr>
    </w:lvl>
  </w:abstractNum>
  <w:abstractNum w:abstractNumId="12" w15:restartNumberingAfterBreak="0">
    <w:nsid w:val="1EC765B5"/>
    <w:multiLevelType w:val="hybridMultilevel"/>
    <w:tmpl w:val="2E083352"/>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1B7B9E"/>
    <w:multiLevelType w:val="hybridMultilevel"/>
    <w:tmpl w:val="87C895E6"/>
    <w:lvl w:ilvl="0" w:tplc="CB3665E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C923CE"/>
    <w:multiLevelType w:val="hybridMultilevel"/>
    <w:tmpl w:val="BBF4F00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057126"/>
    <w:multiLevelType w:val="hybridMultilevel"/>
    <w:tmpl w:val="FE909B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E87300E"/>
    <w:multiLevelType w:val="hybridMultilevel"/>
    <w:tmpl w:val="AD4CBBC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1B2B34"/>
    <w:multiLevelType w:val="hybridMultilevel"/>
    <w:tmpl w:val="4294BC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8D232B"/>
    <w:multiLevelType w:val="hybridMultilevel"/>
    <w:tmpl w:val="CCBA8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340E45"/>
    <w:multiLevelType w:val="multilevel"/>
    <w:tmpl w:val="82EE6582"/>
    <w:lvl w:ilvl="0">
      <w:start w:val="1"/>
      <w:numFmt w:val="decimal"/>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2160" w:hanging="1800"/>
      </w:pPr>
      <w:rPr>
        <w:rFonts w:hint="default"/>
      </w:rPr>
    </w:lvl>
    <w:lvl w:ilvl="4">
      <w:start w:val="1"/>
      <w:numFmt w:val="decimal"/>
      <w:isLgl/>
      <w:lvlText w:val="%1.%2.%3.%4.%5"/>
      <w:lvlJc w:val="left"/>
      <w:pPr>
        <w:ind w:left="2520" w:hanging="2160"/>
      </w:pPr>
      <w:rPr>
        <w:rFonts w:hint="default"/>
      </w:rPr>
    </w:lvl>
    <w:lvl w:ilvl="5">
      <w:start w:val="1"/>
      <w:numFmt w:val="decimal"/>
      <w:isLgl/>
      <w:lvlText w:val="%1.%2.%3.%4.%5.%6"/>
      <w:lvlJc w:val="left"/>
      <w:pPr>
        <w:ind w:left="2880" w:hanging="2520"/>
      </w:pPr>
      <w:rPr>
        <w:rFonts w:hint="default"/>
      </w:rPr>
    </w:lvl>
    <w:lvl w:ilvl="6">
      <w:start w:val="1"/>
      <w:numFmt w:val="decimal"/>
      <w:isLgl/>
      <w:lvlText w:val="%1.%2.%3.%4.%5.%6.%7"/>
      <w:lvlJc w:val="left"/>
      <w:pPr>
        <w:ind w:left="3240" w:hanging="2880"/>
      </w:pPr>
      <w:rPr>
        <w:rFonts w:hint="default"/>
      </w:rPr>
    </w:lvl>
    <w:lvl w:ilvl="7">
      <w:start w:val="1"/>
      <w:numFmt w:val="decimal"/>
      <w:isLgl/>
      <w:lvlText w:val="%1.%2.%3.%4.%5.%6.%7.%8"/>
      <w:lvlJc w:val="left"/>
      <w:pPr>
        <w:ind w:left="3600" w:hanging="3240"/>
      </w:pPr>
      <w:rPr>
        <w:rFonts w:hint="default"/>
      </w:rPr>
    </w:lvl>
    <w:lvl w:ilvl="8">
      <w:start w:val="1"/>
      <w:numFmt w:val="decimal"/>
      <w:isLgl/>
      <w:lvlText w:val="%1.%2.%3.%4.%5.%6.%7.%8.%9"/>
      <w:lvlJc w:val="left"/>
      <w:pPr>
        <w:ind w:left="3960" w:hanging="3600"/>
      </w:pPr>
      <w:rPr>
        <w:rFonts w:hint="default"/>
      </w:rPr>
    </w:lvl>
  </w:abstractNum>
  <w:abstractNum w:abstractNumId="20" w15:restartNumberingAfterBreak="0">
    <w:nsid w:val="3B323673"/>
    <w:multiLevelType w:val="hybridMultilevel"/>
    <w:tmpl w:val="54E2C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850733"/>
    <w:multiLevelType w:val="hybridMultilevel"/>
    <w:tmpl w:val="B9962F1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F730D0"/>
    <w:multiLevelType w:val="hybridMultilevel"/>
    <w:tmpl w:val="9A869B8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2200D0"/>
    <w:multiLevelType w:val="hybridMultilevel"/>
    <w:tmpl w:val="A6E653E8"/>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419B25C4"/>
    <w:multiLevelType w:val="hybridMultilevel"/>
    <w:tmpl w:val="3568505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AD7EB2"/>
    <w:multiLevelType w:val="hybridMultilevel"/>
    <w:tmpl w:val="8ACE84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03477E"/>
    <w:multiLevelType w:val="hybridMultilevel"/>
    <w:tmpl w:val="EEF267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AD5CB1"/>
    <w:multiLevelType w:val="hybridMultilevel"/>
    <w:tmpl w:val="93D0038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FBB0602"/>
    <w:multiLevelType w:val="hybridMultilevel"/>
    <w:tmpl w:val="47F29B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F630EF"/>
    <w:multiLevelType w:val="hybridMultilevel"/>
    <w:tmpl w:val="E53010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7">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2E2521"/>
    <w:multiLevelType w:val="hybridMultilevel"/>
    <w:tmpl w:val="57D2A46A"/>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2AA108B"/>
    <w:multiLevelType w:val="hybridMultilevel"/>
    <w:tmpl w:val="BF1C2F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EC7803"/>
    <w:multiLevelType w:val="multilevel"/>
    <w:tmpl w:val="82EE6582"/>
    <w:lvl w:ilvl="0">
      <w:start w:val="1"/>
      <w:numFmt w:val="decimal"/>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2160" w:hanging="1800"/>
      </w:pPr>
      <w:rPr>
        <w:rFonts w:hint="default"/>
      </w:rPr>
    </w:lvl>
    <w:lvl w:ilvl="4">
      <w:start w:val="1"/>
      <w:numFmt w:val="decimal"/>
      <w:isLgl/>
      <w:lvlText w:val="%1.%2.%3.%4.%5"/>
      <w:lvlJc w:val="left"/>
      <w:pPr>
        <w:ind w:left="2520" w:hanging="2160"/>
      </w:pPr>
      <w:rPr>
        <w:rFonts w:hint="default"/>
      </w:rPr>
    </w:lvl>
    <w:lvl w:ilvl="5">
      <w:start w:val="1"/>
      <w:numFmt w:val="decimal"/>
      <w:isLgl/>
      <w:lvlText w:val="%1.%2.%3.%4.%5.%6"/>
      <w:lvlJc w:val="left"/>
      <w:pPr>
        <w:ind w:left="2880" w:hanging="2520"/>
      </w:pPr>
      <w:rPr>
        <w:rFonts w:hint="default"/>
      </w:rPr>
    </w:lvl>
    <w:lvl w:ilvl="6">
      <w:start w:val="1"/>
      <w:numFmt w:val="decimal"/>
      <w:isLgl/>
      <w:lvlText w:val="%1.%2.%3.%4.%5.%6.%7"/>
      <w:lvlJc w:val="left"/>
      <w:pPr>
        <w:ind w:left="3240" w:hanging="2880"/>
      </w:pPr>
      <w:rPr>
        <w:rFonts w:hint="default"/>
      </w:rPr>
    </w:lvl>
    <w:lvl w:ilvl="7">
      <w:start w:val="1"/>
      <w:numFmt w:val="decimal"/>
      <w:isLgl/>
      <w:lvlText w:val="%1.%2.%3.%4.%5.%6.%7.%8"/>
      <w:lvlJc w:val="left"/>
      <w:pPr>
        <w:ind w:left="3600" w:hanging="3240"/>
      </w:pPr>
      <w:rPr>
        <w:rFonts w:hint="default"/>
      </w:rPr>
    </w:lvl>
    <w:lvl w:ilvl="8">
      <w:start w:val="1"/>
      <w:numFmt w:val="decimal"/>
      <w:isLgl/>
      <w:lvlText w:val="%1.%2.%3.%4.%5.%6.%7.%8.%9"/>
      <w:lvlJc w:val="left"/>
      <w:pPr>
        <w:ind w:left="3960" w:hanging="3600"/>
      </w:pPr>
      <w:rPr>
        <w:rFonts w:hint="default"/>
      </w:rPr>
    </w:lvl>
  </w:abstractNum>
  <w:abstractNum w:abstractNumId="33" w15:restartNumberingAfterBreak="0">
    <w:nsid w:val="539B1657"/>
    <w:multiLevelType w:val="hybridMultilevel"/>
    <w:tmpl w:val="78025E2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509738A"/>
    <w:multiLevelType w:val="hybridMultilevel"/>
    <w:tmpl w:val="80FA845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2576A8"/>
    <w:multiLevelType w:val="hybridMultilevel"/>
    <w:tmpl w:val="9CC011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A470E05"/>
    <w:multiLevelType w:val="hybridMultilevel"/>
    <w:tmpl w:val="4B208F08"/>
    <w:lvl w:ilvl="0" w:tplc="FD0C5A64">
      <w:start w:val="1"/>
      <w:numFmt w:val="bullet"/>
      <w:lvlText w:val="-"/>
      <w:lvlJc w:val="left"/>
      <w:pPr>
        <w:ind w:left="720" w:hanging="360"/>
      </w:pPr>
      <w:rPr>
        <w:rFonts w:ascii="Trebuchet MS" w:eastAsiaTheme="minorHAnsi" w:hAnsi="Trebuchet M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7D50CB"/>
    <w:multiLevelType w:val="hybridMultilevel"/>
    <w:tmpl w:val="D12E8D6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6F0EA1"/>
    <w:multiLevelType w:val="multilevel"/>
    <w:tmpl w:val="82EE6582"/>
    <w:lvl w:ilvl="0">
      <w:start w:val="1"/>
      <w:numFmt w:val="decimal"/>
      <w:lvlText w:val="%1."/>
      <w:lvlJc w:val="left"/>
      <w:pPr>
        <w:ind w:left="720" w:hanging="72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800" w:hanging="1800"/>
      </w:pPr>
      <w:rPr>
        <w:rFonts w:hint="default"/>
      </w:rPr>
    </w:lvl>
    <w:lvl w:ilvl="4">
      <w:start w:val="1"/>
      <w:numFmt w:val="decimal"/>
      <w:isLgl/>
      <w:lvlText w:val="%1.%2.%3.%4.%5"/>
      <w:lvlJc w:val="left"/>
      <w:pPr>
        <w:ind w:left="2160" w:hanging="2160"/>
      </w:pPr>
      <w:rPr>
        <w:rFonts w:hint="default"/>
      </w:rPr>
    </w:lvl>
    <w:lvl w:ilvl="5">
      <w:start w:val="1"/>
      <w:numFmt w:val="decimal"/>
      <w:isLgl/>
      <w:lvlText w:val="%1.%2.%3.%4.%5.%6"/>
      <w:lvlJc w:val="left"/>
      <w:pPr>
        <w:ind w:left="2520" w:hanging="2520"/>
      </w:pPr>
      <w:rPr>
        <w:rFonts w:hint="default"/>
      </w:rPr>
    </w:lvl>
    <w:lvl w:ilvl="6">
      <w:start w:val="1"/>
      <w:numFmt w:val="decimal"/>
      <w:isLgl/>
      <w:lvlText w:val="%1.%2.%3.%4.%5.%6.%7"/>
      <w:lvlJc w:val="left"/>
      <w:pPr>
        <w:ind w:left="2880" w:hanging="2880"/>
      </w:pPr>
      <w:rPr>
        <w:rFonts w:hint="default"/>
      </w:rPr>
    </w:lvl>
    <w:lvl w:ilvl="7">
      <w:start w:val="1"/>
      <w:numFmt w:val="decimal"/>
      <w:isLgl/>
      <w:lvlText w:val="%1.%2.%3.%4.%5.%6.%7.%8"/>
      <w:lvlJc w:val="left"/>
      <w:pPr>
        <w:ind w:left="3240" w:hanging="3240"/>
      </w:pPr>
      <w:rPr>
        <w:rFonts w:hint="default"/>
      </w:rPr>
    </w:lvl>
    <w:lvl w:ilvl="8">
      <w:start w:val="1"/>
      <w:numFmt w:val="decimal"/>
      <w:isLgl/>
      <w:lvlText w:val="%1.%2.%3.%4.%5.%6.%7.%8.%9"/>
      <w:lvlJc w:val="left"/>
      <w:pPr>
        <w:ind w:left="3600" w:hanging="3600"/>
      </w:pPr>
      <w:rPr>
        <w:rFonts w:hint="default"/>
      </w:rPr>
    </w:lvl>
  </w:abstractNum>
  <w:abstractNum w:abstractNumId="39" w15:restartNumberingAfterBreak="0">
    <w:nsid w:val="68A83AFB"/>
    <w:multiLevelType w:val="multilevel"/>
    <w:tmpl w:val="82EE6582"/>
    <w:lvl w:ilvl="0">
      <w:start w:val="1"/>
      <w:numFmt w:val="decimal"/>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2160" w:hanging="1800"/>
      </w:pPr>
      <w:rPr>
        <w:rFonts w:hint="default"/>
      </w:rPr>
    </w:lvl>
    <w:lvl w:ilvl="4">
      <w:start w:val="1"/>
      <w:numFmt w:val="decimal"/>
      <w:isLgl/>
      <w:lvlText w:val="%1.%2.%3.%4.%5"/>
      <w:lvlJc w:val="left"/>
      <w:pPr>
        <w:ind w:left="2520" w:hanging="2160"/>
      </w:pPr>
      <w:rPr>
        <w:rFonts w:hint="default"/>
      </w:rPr>
    </w:lvl>
    <w:lvl w:ilvl="5">
      <w:start w:val="1"/>
      <w:numFmt w:val="decimal"/>
      <w:isLgl/>
      <w:lvlText w:val="%1.%2.%3.%4.%5.%6"/>
      <w:lvlJc w:val="left"/>
      <w:pPr>
        <w:ind w:left="2880" w:hanging="2520"/>
      </w:pPr>
      <w:rPr>
        <w:rFonts w:hint="default"/>
      </w:rPr>
    </w:lvl>
    <w:lvl w:ilvl="6">
      <w:start w:val="1"/>
      <w:numFmt w:val="decimal"/>
      <w:isLgl/>
      <w:lvlText w:val="%1.%2.%3.%4.%5.%6.%7"/>
      <w:lvlJc w:val="left"/>
      <w:pPr>
        <w:ind w:left="3240" w:hanging="2880"/>
      </w:pPr>
      <w:rPr>
        <w:rFonts w:hint="default"/>
      </w:rPr>
    </w:lvl>
    <w:lvl w:ilvl="7">
      <w:start w:val="1"/>
      <w:numFmt w:val="decimal"/>
      <w:isLgl/>
      <w:lvlText w:val="%1.%2.%3.%4.%5.%6.%7.%8"/>
      <w:lvlJc w:val="left"/>
      <w:pPr>
        <w:ind w:left="3600" w:hanging="3240"/>
      </w:pPr>
      <w:rPr>
        <w:rFonts w:hint="default"/>
      </w:rPr>
    </w:lvl>
    <w:lvl w:ilvl="8">
      <w:start w:val="1"/>
      <w:numFmt w:val="decimal"/>
      <w:isLgl/>
      <w:lvlText w:val="%1.%2.%3.%4.%5.%6.%7.%8.%9"/>
      <w:lvlJc w:val="left"/>
      <w:pPr>
        <w:ind w:left="3960" w:hanging="3600"/>
      </w:pPr>
      <w:rPr>
        <w:rFonts w:hint="default"/>
      </w:rPr>
    </w:lvl>
  </w:abstractNum>
  <w:abstractNum w:abstractNumId="40" w15:restartNumberingAfterBreak="0">
    <w:nsid w:val="68E56719"/>
    <w:multiLevelType w:val="hybridMultilevel"/>
    <w:tmpl w:val="43FEB592"/>
    <w:lvl w:ilvl="0" w:tplc="AB3EEC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D064759"/>
    <w:multiLevelType w:val="hybridMultilevel"/>
    <w:tmpl w:val="0C403484"/>
    <w:lvl w:ilvl="0" w:tplc="04090017">
      <w:start w:val="1"/>
      <w:numFmt w:val="lowerLetter"/>
      <w:lvlText w:val="%1)"/>
      <w:lvlJc w:val="left"/>
      <w:pPr>
        <w:ind w:left="720" w:hanging="360"/>
      </w:pPr>
      <w:rPr>
        <w:rFonts w:hint="default"/>
      </w:rPr>
    </w:lvl>
    <w:lvl w:ilvl="1" w:tplc="69623826">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D1D3305"/>
    <w:multiLevelType w:val="hybridMultilevel"/>
    <w:tmpl w:val="92D47BB6"/>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77717F3F"/>
    <w:multiLevelType w:val="hybridMultilevel"/>
    <w:tmpl w:val="B702610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A850890"/>
    <w:multiLevelType w:val="hybridMultilevel"/>
    <w:tmpl w:val="37006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5CC2EF2A">
      <w:start w:val="1"/>
      <w:numFmt w:val="bullet"/>
      <w:lvlText w:val="-"/>
      <w:lvlJc w:val="left"/>
      <w:pPr>
        <w:ind w:left="2160" w:hanging="360"/>
      </w:pPr>
      <w:rPr>
        <w:rFonts w:ascii="Trebuchet MS" w:eastAsiaTheme="minorHAnsi" w:hAnsi="Trebuchet MS" w:cstheme="minorBid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0D6BC6"/>
    <w:multiLevelType w:val="hybridMultilevel"/>
    <w:tmpl w:val="A3740FFE"/>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3452C2"/>
    <w:multiLevelType w:val="hybridMultilevel"/>
    <w:tmpl w:val="A95CC3D0"/>
    <w:lvl w:ilvl="0" w:tplc="25300DBE">
      <w:start w:val="1"/>
      <w:numFmt w:val="bullet"/>
      <w:lvlText w:val="-"/>
      <w:lvlJc w:val="left"/>
      <w:pPr>
        <w:ind w:left="720" w:hanging="360"/>
      </w:pPr>
      <w:rPr>
        <w:rFonts w:ascii="Trebuchet MS" w:eastAsiaTheme="minorHAnsi" w:hAnsi="Trebuchet M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547D1D"/>
    <w:multiLevelType w:val="hybridMultilevel"/>
    <w:tmpl w:val="496E7C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5"/>
  </w:num>
  <w:num w:numId="3">
    <w:abstractNumId w:val="30"/>
  </w:num>
  <w:num w:numId="4">
    <w:abstractNumId w:val="36"/>
  </w:num>
  <w:num w:numId="5">
    <w:abstractNumId w:val="26"/>
  </w:num>
  <w:num w:numId="6">
    <w:abstractNumId w:val="11"/>
  </w:num>
  <w:num w:numId="7">
    <w:abstractNumId w:val="32"/>
  </w:num>
  <w:num w:numId="8">
    <w:abstractNumId w:val="39"/>
  </w:num>
  <w:num w:numId="9">
    <w:abstractNumId w:val="46"/>
  </w:num>
  <w:num w:numId="10">
    <w:abstractNumId w:val="19"/>
  </w:num>
  <w:num w:numId="11">
    <w:abstractNumId w:val="38"/>
  </w:num>
  <w:num w:numId="12">
    <w:abstractNumId w:val="47"/>
  </w:num>
  <w:num w:numId="13">
    <w:abstractNumId w:val="37"/>
  </w:num>
  <w:num w:numId="14">
    <w:abstractNumId w:val="31"/>
  </w:num>
  <w:num w:numId="15">
    <w:abstractNumId w:val="41"/>
  </w:num>
  <w:num w:numId="16">
    <w:abstractNumId w:val="12"/>
  </w:num>
  <w:num w:numId="17">
    <w:abstractNumId w:val="42"/>
  </w:num>
  <w:num w:numId="18">
    <w:abstractNumId w:val="13"/>
  </w:num>
  <w:num w:numId="19">
    <w:abstractNumId w:val="2"/>
  </w:num>
  <w:num w:numId="20">
    <w:abstractNumId w:val="23"/>
  </w:num>
  <w:num w:numId="21">
    <w:abstractNumId w:val="1"/>
  </w:num>
  <w:num w:numId="22">
    <w:abstractNumId w:val="10"/>
  </w:num>
  <w:num w:numId="23">
    <w:abstractNumId w:val="20"/>
  </w:num>
  <w:num w:numId="24">
    <w:abstractNumId w:val="44"/>
  </w:num>
  <w:num w:numId="25">
    <w:abstractNumId w:val="18"/>
  </w:num>
  <w:num w:numId="26">
    <w:abstractNumId w:val="14"/>
  </w:num>
  <w:num w:numId="27">
    <w:abstractNumId w:val="33"/>
  </w:num>
  <w:num w:numId="28">
    <w:abstractNumId w:val="45"/>
  </w:num>
  <w:num w:numId="29">
    <w:abstractNumId w:val="7"/>
  </w:num>
  <w:num w:numId="30">
    <w:abstractNumId w:val="27"/>
  </w:num>
  <w:num w:numId="31">
    <w:abstractNumId w:val="25"/>
  </w:num>
  <w:num w:numId="32">
    <w:abstractNumId w:val="40"/>
  </w:num>
  <w:num w:numId="33">
    <w:abstractNumId w:val="4"/>
  </w:num>
  <w:num w:numId="34">
    <w:abstractNumId w:val="21"/>
  </w:num>
  <w:num w:numId="35">
    <w:abstractNumId w:val="6"/>
  </w:num>
  <w:num w:numId="36">
    <w:abstractNumId w:val="22"/>
  </w:num>
  <w:num w:numId="37">
    <w:abstractNumId w:val="8"/>
  </w:num>
  <w:num w:numId="38">
    <w:abstractNumId w:val="3"/>
  </w:num>
  <w:num w:numId="39">
    <w:abstractNumId w:val="34"/>
  </w:num>
  <w:num w:numId="40">
    <w:abstractNumId w:val="29"/>
  </w:num>
  <w:num w:numId="41">
    <w:abstractNumId w:val="43"/>
  </w:num>
  <w:num w:numId="42">
    <w:abstractNumId w:val="5"/>
  </w:num>
  <w:num w:numId="43">
    <w:abstractNumId w:val="9"/>
  </w:num>
  <w:num w:numId="44">
    <w:abstractNumId w:val="28"/>
  </w:num>
  <w:num w:numId="45">
    <w:abstractNumId w:val="16"/>
  </w:num>
  <w:num w:numId="46">
    <w:abstractNumId w:val="17"/>
  </w:num>
  <w:num w:numId="47">
    <w:abstractNumId w:val="24"/>
  </w:num>
  <w:num w:numId="4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1E4E"/>
    <w:rsid w:val="00003056"/>
    <w:rsid w:val="0000591F"/>
    <w:rsid w:val="00023CDB"/>
    <w:rsid w:val="000240A9"/>
    <w:rsid w:val="000456EC"/>
    <w:rsid w:val="0005397F"/>
    <w:rsid w:val="00072AE7"/>
    <w:rsid w:val="00073C48"/>
    <w:rsid w:val="00080BE5"/>
    <w:rsid w:val="00081194"/>
    <w:rsid w:val="00092035"/>
    <w:rsid w:val="00092F62"/>
    <w:rsid w:val="00094951"/>
    <w:rsid w:val="000A65E9"/>
    <w:rsid w:val="000B0491"/>
    <w:rsid w:val="000B22CF"/>
    <w:rsid w:val="000C747E"/>
    <w:rsid w:val="000D5BF8"/>
    <w:rsid w:val="000E028D"/>
    <w:rsid w:val="000F0378"/>
    <w:rsid w:val="00111496"/>
    <w:rsid w:val="00114106"/>
    <w:rsid w:val="00115D54"/>
    <w:rsid w:val="00116FEC"/>
    <w:rsid w:val="001228A9"/>
    <w:rsid w:val="00125B27"/>
    <w:rsid w:val="00142180"/>
    <w:rsid w:val="00144AD9"/>
    <w:rsid w:val="00145B1D"/>
    <w:rsid w:val="00150EAB"/>
    <w:rsid w:val="00182894"/>
    <w:rsid w:val="001849B7"/>
    <w:rsid w:val="00190F38"/>
    <w:rsid w:val="00195280"/>
    <w:rsid w:val="001A228C"/>
    <w:rsid w:val="001B0615"/>
    <w:rsid w:val="001D2CAF"/>
    <w:rsid w:val="001D3BC4"/>
    <w:rsid w:val="001D4917"/>
    <w:rsid w:val="001D7F08"/>
    <w:rsid w:val="001E2234"/>
    <w:rsid w:val="001E52D0"/>
    <w:rsid w:val="001F255E"/>
    <w:rsid w:val="00207B95"/>
    <w:rsid w:val="00222542"/>
    <w:rsid w:val="00225FF8"/>
    <w:rsid w:val="00232FE2"/>
    <w:rsid w:val="0024407E"/>
    <w:rsid w:val="002561F3"/>
    <w:rsid w:val="002569F2"/>
    <w:rsid w:val="00257BFD"/>
    <w:rsid w:val="002622CA"/>
    <w:rsid w:val="002622FF"/>
    <w:rsid w:val="00264974"/>
    <w:rsid w:val="00280D37"/>
    <w:rsid w:val="002825C8"/>
    <w:rsid w:val="0028691C"/>
    <w:rsid w:val="002B51C5"/>
    <w:rsid w:val="002B6912"/>
    <w:rsid w:val="002C04B6"/>
    <w:rsid w:val="002C25D7"/>
    <w:rsid w:val="002E2A04"/>
    <w:rsid w:val="002E38E9"/>
    <w:rsid w:val="002F166A"/>
    <w:rsid w:val="00310683"/>
    <w:rsid w:val="0031099D"/>
    <w:rsid w:val="00311A68"/>
    <w:rsid w:val="003259BD"/>
    <w:rsid w:val="00326054"/>
    <w:rsid w:val="00333F56"/>
    <w:rsid w:val="00335314"/>
    <w:rsid w:val="0036015C"/>
    <w:rsid w:val="00363562"/>
    <w:rsid w:val="00365BBB"/>
    <w:rsid w:val="003827C2"/>
    <w:rsid w:val="003B0606"/>
    <w:rsid w:val="003C36A6"/>
    <w:rsid w:val="003C7296"/>
    <w:rsid w:val="003D1AA5"/>
    <w:rsid w:val="003D61C2"/>
    <w:rsid w:val="003D79AB"/>
    <w:rsid w:val="003F1711"/>
    <w:rsid w:val="003F31B6"/>
    <w:rsid w:val="00401EF7"/>
    <w:rsid w:val="00405B4B"/>
    <w:rsid w:val="00421DA9"/>
    <w:rsid w:val="00431158"/>
    <w:rsid w:val="00441EB3"/>
    <w:rsid w:val="00451297"/>
    <w:rsid w:val="00452458"/>
    <w:rsid w:val="00463FB7"/>
    <w:rsid w:val="00465689"/>
    <w:rsid w:val="004709ED"/>
    <w:rsid w:val="0048624F"/>
    <w:rsid w:val="00486421"/>
    <w:rsid w:val="00486457"/>
    <w:rsid w:val="00490ACD"/>
    <w:rsid w:val="004A22A7"/>
    <w:rsid w:val="004B00E8"/>
    <w:rsid w:val="004B539E"/>
    <w:rsid w:val="004C6E1B"/>
    <w:rsid w:val="004E2AEF"/>
    <w:rsid w:val="00530508"/>
    <w:rsid w:val="005309D3"/>
    <w:rsid w:val="005569D4"/>
    <w:rsid w:val="005673CE"/>
    <w:rsid w:val="005763D7"/>
    <w:rsid w:val="00591A9E"/>
    <w:rsid w:val="00597771"/>
    <w:rsid w:val="005A3D9E"/>
    <w:rsid w:val="005A74A0"/>
    <w:rsid w:val="005C1FA0"/>
    <w:rsid w:val="005E28F9"/>
    <w:rsid w:val="005E2E03"/>
    <w:rsid w:val="005E3553"/>
    <w:rsid w:val="005F5ED2"/>
    <w:rsid w:val="00601407"/>
    <w:rsid w:val="00617389"/>
    <w:rsid w:val="00617AAB"/>
    <w:rsid w:val="0063315A"/>
    <w:rsid w:val="00644F99"/>
    <w:rsid w:val="00650A56"/>
    <w:rsid w:val="00651330"/>
    <w:rsid w:val="00665EFF"/>
    <w:rsid w:val="0067447F"/>
    <w:rsid w:val="00691485"/>
    <w:rsid w:val="00697E90"/>
    <w:rsid w:val="006A652C"/>
    <w:rsid w:val="006A6836"/>
    <w:rsid w:val="006B51C2"/>
    <w:rsid w:val="006C1CEA"/>
    <w:rsid w:val="006E7178"/>
    <w:rsid w:val="006F69C9"/>
    <w:rsid w:val="006F797B"/>
    <w:rsid w:val="0073747A"/>
    <w:rsid w:val="0075258B"/>
    <w:rsid w:val="007644E2"/>
    <w:rsid w:val="007715C0"/>
    <w:rsid w:val="0077323F"/>
    <w:rsid w:val="00775FE1"/>
    <w:rsid w:val="00776E8F"/>
    <w:rsid w:val="007933D8"/>
    <w:rsid w:val="007A0D80"/>
    <w:rsid w:val="007A10B0"/>
    <w:rsid w:val="007A77BE"/>
    <w:rsid w:val="007C11D9"/>
    <w:rsid w:val="007C30AF"/>
    <w:rsid w:val="007D4696"/>
    <w:rsid w:val="007D50E0"/>
    <w:rsid w:val="0080045E"/>
    <w:rsid w:val="00801197"/>
    <w:rsid w:val="00801A1C"/>
    <w:rsid w:val="00802E5C"/>
    <w:rsid w:val="008070E5"/>
    <w:rsid w:val="0081308F"/>
    <w:rsid w:val="008308FC"/>
    <w:rsid w:val="00844822"/>
    <w:rsid w:val="008454F8"/>
    <w:rsid w:val="00853CE2"/>
    <w:rsid w:val="00866E63"/>
    <w:rsid w:val="008914AB"/>
    <w:rsid w:val="008968ED"/>
    <w:rsid w:val="008A64C1"/>
    <w:rsid w:val="008B2E31"/>
    <w:rsid w:val="008B5AD0"/>
    <w:rsid w:val="008B7C40"/>
    <w:rsid w:val="008C0D95"/>
    <w:rsid w:val="008C5F9E"/>
    <w:rsid w:val="008D53A5"/>
    <w:rsid w:val="008D6DA8"/>
    <w:rsid w:val="008E7922"/>
    <w:rsid w:val="009004AA"/>
    <w:rsid w:val="00901E5C"/>
    <w:rsid w:val="00940159"/>
    <w:rsid w:val="00940489"/>
    <w:rsid w:val="009406BE"/>
    <w:rsid w:val="00944459"/>
    <w:rsid w:val="00965186"/>
    <w:rsid w:val="00967AB7"/>
    <w:rsid w:val="009813E6"/>
    <w:rsid w:val="0099472F"/>
    <w:rsid w:val="00997A21"/>
    <w:rsid w:val="009A0119"/>
    <w:rsid w:val="009D0440"/>
    <w:rsid w:val="009E7848"/>
    <w:rsid w:val="009F5258"/>
    <w:rsid w:val="009F5639"/>
    <w:rsid w:val="00A078B6"/>
    <w:rsid w:val="00A07BBE"/>
    <w:rsid w:val="00A3040B"/>
    <w:rsid w:val="00A34A45"/>
    <w:rsid w:val="00A57BAE"/>
    <w:rsid w:val="00A64E18"/>
    <w:rsid w:val="00A64E71"/>
    <w:rsid w:val="00A66F29"/>
    <w:rsid w:val="00A773B8"/>
    <w:rsid w:val="00A85C97"/>
    <w:rsid w:val="00A872AB"/>
    <w:rsid w:val="00A87B13"/>
    <w:rsid w:val="00A90311"/>
    <w:rsid w:val="00AA2D53"/>
    <w:rsid w:val="00AA33CE"/>
    <w:rsid w:val="00AB0E25"/>
    <w:rsid w:val="00AB39D2"/>
    <w:rsid w:val="00AC433E"/>
    <w:rsid w:val="00AD0CB1"/>
    <w:rsid w:val="00AE27D7"/>
    <w:rsid w:val="00AF2E41"/>
    <w:rsid w:val="00B21805"/>
    <w:rsid w:val="00B21D39"/>
    <w:rsid w:val="00B368D6"/>
    <w:rsid w:val="00B432F6"/>
    <w:rsid w:val="00B52412"/>
    <w:rsid w:val="00B55941"/>
    <w:rsid w:val="00B70FCE"/>
    <w:rsid w:val="00B74067"/>
    <w:rsid w:val="00B75C9A"/>
    <w:rsid w:val="00B86C68"/>
    <w:rsid w:val="00B92E09"/>
    <w:rsid w:val="00BA4E64"/>
    <w:rsid w:val="00BC1CCF"/>
    <w:rsid w:val="00BC1E4E"/>
    <w:rsid w:val="00BD6E66"/>
    <w:rsid w:val="00BF341A"/>
    <w:rsid w:val="00BF6A76"/>
    <w:rsid w:val="00C16994"/>
    <w:rsid w:val="00C35AA1"/>
    <w:rsid w:val="00C41604"/>
    <w:rsid w:val="00C730B9"/>
    <w:rsid w:val="00C80294"/>
    <w:rsid w:val="00C82686"/>
    <w:rsid w:val="00C92F1B"/>
    <w:rsid w:val="00CA3194"/>
    <w:rsid w:val="00CC4492"/>
    <w:rsid w:val="00CE1644"/>
    <w:rsid w:val="00CE2A62"/>
    <w:rsid w:val="00D01A7E"/>
    <w:rsid w:val="00D02483"/>
    <w:rsid w:val="00D10FD7"/>
    <w:rsid w:val="00D20374"/>
    <w:rsid w:val="00D24158"/>
    <w:rsid w:val="00D332A7"/>
    <w:rsid w:val="00D33DB3"/>
    <w:rsid w:val="00D66A4B"/>
    <w:rsid w:val="00D765F4"/>
    <w:rsid w:val="00DA10B9"/>
    <w:rsid w:val="00DA3D46"/>
    <w:rsid w:val="00DC3E36"/>
    <w:rsid w:val="00DC5CB7"/>
    <w:rsid w:val="00DD4907"/>
    <w:rsid w:val="00DD74C3"/>
    <w:rsid w:val="00DE1B30"/>
    <w:rsid w:val="00DE1B72"/>
    <w:rsid w:val="00DE1D7B"/>
    <w:rsid w:val="00DE27AE"/>
    <w:rsid w:val="00DE4CF9"/>
    <w:rsid w:val="00DE5124"/>
    <w:rsid w:val="00DF7F03"/>
    <w:rsid w:val="00E15000"/>
    <w:rsid w:val="00E166AC"/>
    <w:rsid w:val="00E258E3"/>
    <w:rsid w:val="00E271FA"/>
    <w:rsid w:val="00E27460"/>
    <w:rsid w:val="00E31318"/>
    <w:rsid w:val="00E467D7"/>
    <w:rsid w:val="00E51219"/>
    <w:rsid w:val="00E7758B"/>
    <w:rsid w:val="00E83CEC"/>
    <w:rsid w:val="00ED310B"/>
    <w:rsid w:val="00ED37AA"/>
    <w:rsid w:val="00EE34EF"/>
    <w:rsid w:val="00F0263D"/>
    <w:rsid w:val="00F0790D"/>
    <w:rsid w:val="00F24BBC"/>
    <w:rsid w:val="00F262F0"/>
    <w:rsid w:val="00F614C9"/>
    <w:rsid w:val="00F7205F"/>
    <w:rsid w:val="00F73C40"/>
    <w:rsid w:val="00F74E0E"/>
    <w:rsid w:val="00F74F8A"/>
    <w:rsid w:val="00F77B3B"/>
    <w:rsid w:val="00F87D37"/>
    <w:rsid w:val="00F9470A"/>
    <w:rsid w:val="00FA1B07"/>
    <w:rsid w:val="00FA7DBE"/>
    <w:rsid w:val="00FC2A38"/>
    <w:rsid w:val="00FC5E40"/>
    <w:rsid w:val="00FC6524"/>
    <w:rsid w:val="00FC7FD4"/>
    <w:rsid w:val="00FF3656"/>
    <w:rsid w:val="00FF75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36DCE7"/>
  <w15:docId w15:val="{C4B0C331-5DA9-482C-AD7C-5DC040E14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7460"/>
  </w:style>
  <w:style w:type="paragraph" w:styleId="Heading1">
    <w:name w:val="heading 1"/>
    <w:basedOn w:val="Normal"/>
    <w:next w:val="Normal"/>
    <w:link w:val="Heading1Char"/>
    <w:uiPriority w:val="9"/>
    <w:qFormat/>
    <w:rsid w:val="00490ACD"/>
    <w:pPr>
      <w:keepNext/>
      <w:keepLines/>
      <w:spacing w:before="240" w:after="0" w:line="276" w:lineRule="auto"/>
      <w:outlineLvl w:val="0"/>
    </w:pPr>
    <w:rPr>
      <w:rFonts w:asciiTheme="majorHAnsi" w:eastAsiaTheme="majorEastAsia" w:hAnsiTheme="majorHAnsi" w:cstheme="majorBidi"/>
      <w:color w:val="2F5496" w:themeColor="accent1" w:themeShade="BF"/>
      <w:sz w:val="32"/>
      <w:szCs w:val="32"/>
      <w:lang w:val="en-GB"/>
    </w:rPr>
  </w:style>
  <w:style w:type="paragraph" w:styleId="Heading2">
    <w:name w:val="heading 2"/>
    <w:basedOn w:val="Normal"/>
    <w:next w:val="Normal"/>
    <w:link w:val="Heading2Char"/>
    <w:uiPriority w:val="9"/>
    <w:unhideWhenUsed/>
    <w:qFormat/>
    <w:rsid w:val="00072AE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C1E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C1E4E"/>
  </w:style>
  <w:style w:type="paragraph" w:styleId="Footer">
    <w:name w:val="footer"/>
    <w:basedOn w:val="Normal"/>
    <w:link w:val="FooterChar"/>
    <w:uiPriority w:val="99"/>
    <w:unhideWhenUsed/>
    <w:rsid w:val="00BC1E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1E4E"/>
  </w:style>
  <w:style w:type="paragraph" w:styleId="BalloonText">
    <w:name w:val="Balloon Text"/>
    <w:basedOn w:val="Normal"/>
    <w:link w:val="BalloonTextChar"/>
    <w:uiPriority w:val="99"/>
    <w:semiHidden/>
    <w:unhideWhenUsed/>
    <w:rsid w:val="00BC1E4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1E4E"/>
    <w:rPr>
      <w:rFonts w:ascii="Segoe UI" w:hAnsi="Segoe UI" w:cs="Segoe UI"/>
      <w:sz w:val="18"/>
      <w:szCs w:val="18"/>
    </w:rPr>
  </w:style>
  <w:style w:type="paragraph" w:styleId="NoSpacing">
    <w:name w:val="No Spacing"/>
    <w:link w:val="NoSpacingChar"/>
    <w:uiPriority w:val="1"/>
    <w:qFormat/>
    <w:rsid w:val="00BC1E4E"/>
    <w:pPr>
      <w:suppressAutoHyphens/>
      <w:spacing w:after="0" w:line="240" w:lineRule="auto"/>
    </w:pPr>
    <w:rPr>
      <w:rFonts w:ascii="Times New Roman" w:eastAsia="SimSun" w:hAnsi="Times New Roman" w:cs="Times New Roman"/>
      <w:lang w:val="ro-RO" w:eastAsia="ar-SA"/>
    </w:rPr>
  </w:style>
  <w:style w:type="paragraph" w:customStyle="1" w:styleId="Default">
    <w:name w:val="Default"/>
    <w:rsid w:val="00BC1E4E"/>
    <w:pPr>
      <w:autoSpaceDE w:val="0"/>
      <w:autoSpaceDN w:val="0"/>
      <w:adjustRightInd w:val="0"/>
      <w:spacing w:after="0" w:line="240" w:lineRule="auto"/>
    </w:pPr>
    <w:rPr>
      <w:rFonts w:ascii="Trebuchet MS" w:hAnsi="Trebuchet MS" w:cs="Trebuchet MS"/>
      <w:color w:val="000000"/>
      <w:sz w:val="24"/>
      <w:szCs w:val="24"/>
    </w:rPr>
  </w:style>
  <w:style w:type="table" w:styleId="TableGrid">
    <w:name w:val="Table Grid"/>
    <w:basedOn w:val="TableNormal"/>
    <w:uiPriority w:val="39"/>
    <w:rsid w:val="006A652C"/>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A652C"/>
    <w:pPr>
      <w:ind w:left="720"/>
      <w:contextualSpacing/>
    </w:pPr>
  </w:style>
  <w:style w:type="character" w:customStyle="1" w:styleId="Heading1Char">
    <w:name w:val="Heading 1 Char"/>
    <w:basedOn w:val="DefaultParagraphFont"/>
    <w:link w:val="Heading1"/>
    <w:uiPriority w:val="9"/>
    <w:rsid w:val="00490ACD"/>
    <w:rPr>
      <w:rFonts w:asciiTheme="majorHAnsi" w:eastAsiaTheme="majorEastAsia" w:hAnsiTheme="majorHAnsi" w:cstheme="majorBidi"/>
      <w:color w:val="2F5496" w:themeColor="accent1" w:themeShade="BF"/>
      <w:sz w:val="32"/>
      <w:szCs w:val="32"/>
      <w:lang w:val="en-GB"/>
    </w:rPr>
  </w:style>
  <w:style w:type="character" w:styleId="IntenseReference">
    <w:name w:val="Intense Reference"/>
    <w:basedOn w:val="DefaultParagraphFont"/>
    <w:uiPriority w:val="32"/>
    <w:qFormat/>
    <w:rsid w:val="00490ACD"/>
    <w:rPr>
      <w:b/>
      <w:bCs/>
      <w:smallCaps/>
      <w:color w:val="4472C4" w:themeColor="accent1"/>
      <w:spacing w:val="5"/>
    </w:rPr>
  </w:style>
  <w:style w:type="paragraph" w:styleId="Subtitle">
    <w:name w:val="Subtitle"/>
    <w:basedOn w:val="Normal"/>
    <w:next w:val="Normal"/>
    <w:link w:val="SubtitleChar"/>
    <w:uiPriority w:val="11"/>
    <w:qFormat/>
    <w:rsid w:val="008B7C40"/>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8B7C40"/>
    <w:rPr>
      <w:rFonts w:eastAsiaTheme="minorEastAsia"/>
      <w:color w:val="5A5A5A" w:themeColor="text1" w:themeTint="A5"/>
      <w:spacing w:val="15"/>
    </w:rPr>
  </w:style>
  <w:style w:type="paragraph" w:styleId="Title">
    <w:name w:val="Title"/>
    <w:basedOn w:val="Normal"/>
    <w:next w:val="Normal"/>
    <w:link w:val="TitleChar"/>
    <w:uiPriority w:val="10"/>
    <w:qFormat/>
    <w:rsid w:val="008B7C4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B7C40"/>
    <w:rPr>
      <w:rFonts w:asciiTheme="majorHAnsi" w:eastAsiaTheme="majorEastAsia" w:hAnsiTheme="majorHAnsi" w:cstheme="majorBidi"/>
      <w:spacing w:val="-10"/>
      <w:kern w:val="28"/>
      <w:sz w:val="56"/>
      <w:szCs w:val="56"/>
    </w:rPr>
  </w:style>
  <w:style w:type="paragraph" w:styleId="TOCHeading">
    <w:name w:val="TOC Heading"/>
    <w:basedOn w:val="Heading1"/>
    <w:next w:val="Normal"/>
    <w:uiPriority w:val="39"/>
    <w:unhideWhenUsed/>
    <w:qFormat/>
    <w:rsid w:val="00072AE7"/>
    <w:pPr>
      <w:spacing w:line="259" w:lineRule="auto"/>
      <w:outlineLvl w:val="9"/>
    </w:pPr>
    <w:rPr>
      <w:lang w:val="en-US"/>
    </w:rPr>
  </w:style>
  <w:style w:type="character" w:customStyle="1" w:styleId="Heading2Char">
    <w:name w:val="Heading 2 Char"/>
    <w:basedOn w:val="DefaultParagraphFont"/>
    <w:link w:val="Heading2"/>
    <w:uiPriority w:val="9"/>
    <w:rsid w:val="00072AE7"/>
    <w:rPr>
      <w:rFonts w:asciiTheme="majorHAnsi" w:eastAsiaTheme="majorEastAsia" w:hAnsiTheme="majorHAnsi" w:cstheme="majorBidi"/>
      <w:color w:val="2F5496" w:themeColor="accent1" w:themeShade="BF"/>
      <w:sz w:val="26"/>
      <w:szCs w:val="26"/>
    </w:rPr>
  </w:style>
  <w:style w:type="paragraph" w:styleId="TOC1">
    <w:name w:val="toc 1"/>
    <w:basedOn w:val="Normal"/>
    <w:next w:val="Normal"/>
    <w:autoRedefine/>
    <w:uiPriority w:val="39"/>
    <w:unhideWhenUsed/>
    <w:rsid w:val="00FF75E9"/>
    <w:pPr>
      <w:tabs>
        <w:tab w:val="right" w:leader="dot" w:pos="9016"/>
      </w:tabs>
      <w:spacing w:after="100"/>
    </w:pPr>
  </w:style>
  <w:style w:type="paragraph" w:styleId="TOC2">
    <w:name w:val="toc 2"/>
    <w:basedOn w:val="Normal"/>
    <w:next w:val="Normal"/>
    <w:autoRedefine/>
    <w:uiPriority w:val="39"/>
    <w:unhideWhenUsed/>
    <w:rsid w:val="00072AE7"/>
    <w:pPr>
      <w:spacing w:after="100"/>
      <w:ind w:left="220"/>
    </w:pPr>
  </w:style>
  <w:style w:type="character" w:styleId="Hyperlink">
    <w:name w:val="Hyperlink"/>
    <w:basedOn w:val="DefaultParagraphFont"/>
    <w:uiPriority w:val="99"/>
    <w:unhideWhenUsed/>
    <w:rsid w:val="00072AE7"/>
    <w:rPr>
      <w:color w:val="0563C1" w:themeColor="hyperlink"/>
      <w:u w:val="single"/>
    </w:rPr>
  </w:style>
  <w:style w:type="character" w:customStyle="1" w:styleId="NoSpacingChar">
    <w:name w:val="No Spacing Char"/>
    <w:basedOn w:val="DefaultParagraphFont"/>
    <w:link w:val="NoSpacing"/>
    <w:uiPriority w:val="1"/>
    <w:rsid w:val="00072AE7"/>
    <w:rPr>
      <w:rFonts w:ascii="Times New Roman" w:eastAsia="SimSun" w:hAnsi="Times New Roman" w:cs="Times New Roman"/>
      <w:lang w:val="ro-RO" w:eastAsia="ar-SA"/>
    </w:rPr>
  </w:style>
  <w:style w:type="paragraph" w:styleId="FootnoteText">
    <w:name w:val="footnote text"/>
    <w:basedOn w:val="Normal"/>
    <w:link w:val="FootnoteTextChar"/>
    <w:uiPriority w:val="99"/>
    <w:semiHidden/>
    <w:unhideWhenUsed/>
    <w:rsid w:val="00DD490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D4907"/>
    <w:rPr>
      <w:sz w:val="20"/>
      <w:szCs w:val="20"/>
    </w:rPr>
  </w:style>
  <w:style w:type="character" w:styleId="FootnoteReference">
    <w:name w:val="footnote reference"/>
    <w:basedOn w:val="DefaultParagraphFont"/>
    <w:uiPriority w:val="99"/>
    <w:semiHidden/>
    <w:unhideWhenUsed/>
    <w:rsid w:val="00DD4907"/>
    <w:rPr>
      <w:vertAlign w:val="superscript"/>
    </w:rPr>
  </w:style>
  <w:style w:type="character" w:styleId="UnresolvedMention">
    <w:name w:val="Unresolved Mention"/>
    <w:basedOn w:val="DefaultParagraphFont"/>
    <w:uiPriority w:val="99"/>
    <w:semiHidden/>
    <w:unhideWhenUsed/>
    <w:rsid w:val="00967A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78453">
      <w:bodyDiv w:val="1"/>
      <w:marLeft w:val="0"/>
      <w:marRight w:val="0"/>
      <w:marTop w:val="0"/>
      <w:marBottom w:val="0"/>
      <w:divBdr>
        <w:top w:val="none" w:sz="0" w:space="0" w:color="auto"/>
        <w:left w:val="none" w:sz="0" w:space="0" w:color="auto"/>
        <w:bottom w:val="none" w:sz="0" w:space="0" w:color="auto"/>
        <w:right w:val="none" w:sz="0" w:space="0" w:color="auto"/>
      </w:divBdr>
    </w:div>
    <w:div w:id="231935786">
      <w:bodyDiv w:val="1"/>
      <w:marLeft w:val="0"/>
      <w:marRight w:val="0"/>
      <w:marTop w:val="0"/>
      <w:marBottom w:val="0"/>
      <w:divBdr>
        <w:top w:val="none" w:sz="0" w:space="0" w:color="auto"/>
        <w:left w:val="none" w:sz="0" w:space="0" w:color="auto"/>
        <w:bottom w:val="none" w:sz="0" w:space="0" w:color="auto"/>
        <w:right w:val="none" w:sz="0" w:space="0" w:color="auto"/>
      </w:divBdr>
    </w:div>
    <w:div w:id="261256938">
      <w:bodyDiv w:val="1"/>
      <w:marLeft w:val="0"/>
      <w:marRight w:val="0"/>
      <w:marTop w:val="0"/>
      <w:marBottom w:val="0"/>
      <w:divBdr>
        <w:top w:val="none" w:sz="0" w:space="0" w:color="auto"/>
        <w:left w:val="none" w:sz="0" w:space="0" w:color="auto"/>
        <w:bottom w:val="none" w:sz="0" w:space="0" w:color="auto"/>
        <w:right w:val="none" w:sz="0" w:space="0" w:color="auto"/>
      </w:divBdr>
    </w:div>
    <w:div w:id="392041959">
      <w:bodyDiv w:val="1"/>
      <w:marLeft w:val="0"/>
      <w:marRight w:val="0"/>
      <w:marTop w:val="0"/>
      <w:marBottom w:val="0"/>
      <w:divBdr>
        <w:top w:val="none" w:sz="0" w:space="0" w:color="auto"/>
        <w:left w:val="none" w:sz="0" w:space="0" w:color="auto"/>
        <w:bottom w:val="none" w:sz="0" w:space="0" w:color="auto"/>
        <w:right w:val="none" w:sz="0" w:space="0" w:color="auto"/>
      </w:divBdr>
    </w:div>
    <w:div w:id="492373131">
      <w:bodyDiv w:val="1"/>
      <w:marLeft w:val="0"/>
      <w:marRight w:val="0"/>
      <w:marTop w:val="0"/>
      <w:marBottom w:val="0"/>
      <w:divBdr>
        <w:top w:val="none" w:sz="0" w:space="0" w:color="auto"/>
        <w:left w:val="none" w:sz="0" w:space="0" w:color="auto"/>
        <w:bottom w:val="none" w:sz="0" w:space="0" w:color="auto"/>
        <w:right w:val="none" w:sz="0" w:space="0" w:color="auto"/>
      </w:divBdr>
    </w:div>
    <w:div w:id="654337758">
      <w:bodyDiv w:val="1"/>
      <w:marLeft w:val="0"/>
      <w:marRight w:val="0"/>
      <w:marTop w:val="0"/>
      <w:marBottom w:val="0"/>
      <w:divBdr>
        <w:top w:val="none" w:sz="0" w:space="0" w:color="auto"/>
        <w:left w:val="none" w:sz="0" w:space="0" w:color="auto"/>
        <w:bottom w:val="none" w:sz="0" w:space="0" w:color="auto"/>
        <w:right w:val="none" w:sz="0" w:space="0" w:color="auto"/>
      </w:divBdr>
    </w:div>
    <w:div w:id="810367727">
      <w:bodyDiv w:val="1"/>
      <w:marLeft w:val="0"/>
      <w:marRight w:val="0"/>
      <w:marTop w:val="0"/>
      <w:marBottom w:val="0"/>
      <w:divBdr>
        <w:top w:val="none" w:sz="0" w:space="0" w:color="auto"/>
        <w:left w:val="none" w:sz="0" w:space="0" w:color="auto"/>
        <w:bottom w:val="none" w:sz="0" w:space="0" w:color="auto"/>
        <w:right w:val="none" w:sz="0" w:space="0" w:color="auto"/>
      </w:divBdr>
    </w:div>
    <w:div w:id="1027146655">
      <w:bodyDiv w:val="1"/>
      <w:marLeft w:val="0"/>
      <w:marRight w:val="0"/>
      <w:marTop w:val="0"/>
      <w:marBottom w:val="0"/>
      <w:divBdr>
        <w:top w:val="none" w:sz="0" w:space="0" w:color="auto"/>
        <w:left w:val="none" w:sz="0" w:space="0" w:color="auto"/>
        <w:bottom w:val="none" w:sz="0" w:space="0" w:color="auto"/>
        <w:right w:val="none" w:sz="0" w:space="0" w:color="auto"/>
      </w:divBdr>
    </w:div>
    <w:div w:id="1567642777">
      <w:bodyDiv w:val="1"/>
      <w:marLeft w:val="0"/>
      <w:marRight w:val="0"/>
      <w:marTop w:val="0"/>
      <w:marBottom w:val="0"/>
      <w:divBdr>
        <w:top w:val="none" w:sz="0" w:space="0" w:color="auto"/>
        <w:left w:val="none" w:sz="0" w:space="0" w:color="auto"/>
        <w:bottom w:val="none" w:sz="0" w:space="0" w:color="auto"/>
        <w:right w:val="none" w:sz="0" w:space="0" w:color="auto"/>
      </w:divBdr>
    </w:div>
    <w:div w:id="1633901342">
      <w:bodyDiv w:val="1"/>
      <w:marLeft w:val="0"/>
      <w:marRight w:val="0"/>
      <w:marTop w:val="0"/>
      <w:marBottom w:val="0"/>
      <w:divBdr>
        <w:top w:val="none" w:sz="0" w:space="0" w:color="auto"/>
        <w:left w:val="none" w:sz="0" w:space="0" w:color="auto"/>
        <w:bottom w:val="none" w:sz="0" w:space="0" w:color="auto"/>
        <w:right w:val="none" w:sz="0" w:space="0" w:color="auto"/>
      </w:divBdr>
    </w:div>
    <w:div w:id="1665623501">
      <w:bodyDiv w:val="1"/>
      <w:marLeft w:val="0"/>
      <w:marRight w:val="0"/>
      <w:marTop w:val="0"/>
      <w:marBottom w:val="0"/>
      <w:divBdr>
        <w:top w:val="none" w:sz="0" w:space="0" w:color="auto"/>
        <w:left w:val="none" w:sz="0" w:space="0" w:color="auto"/>
        <w:bottom w:val="none" w:sz="0" w:space="0" w:color="auto"/>
        <w:right w:val="none" w:sz="0" w:space="0" w:color="auto"/>
      </w:divBdr>
    </w:div>
    <w:div w:id="1672487713">
      <w:bodyDiv w:val="1"/>
      <w:marLeft w:val="0"/>
      <w:marRight w:val="0"/>
      <w:marTop w:val="0"/>
      <w:marBottom w:val="0"/>
      <w:divBdr>
        <w:top w:val="none" w:sz="0" w:space="0" w:color="auto"/>
        <w:left w:val="none" w:sz="0" w:space="0" w:color="auto"/>
        <w:bottom w:val="none" w:sz="0" w:space="0" w:color="auto"/>
        <w:right w:val="none" w:sz="0" w:space="0" w:color="auto"/>
      </w:divBdr>
    </w:div>
    <w:div w:id="1735883907">
      <w:bodyDiv w:val="1"/>
      <w:marLeft w:val="0"/>
      <w:marRight w:val="0"/>
      <w:marTop w:val="0"/>
      <w:marBottom w:val="0"/>
      <w:divBdr>
        <w:top w:val="none" w:sz="0" w:space="0" w:color="auto"/>
        <w:left w:val="none" w:sz="0" w:space="0" w:color="auto"/>
        <w:bottom w:val="none" w:sz="0" w:space="0" w:color="auto"/>
        <w:right w:val="none" w:sz="0" w:space="0" w:color="auto"/>
      </w:divBdr>
    </w:div>
    <w:div w:id="1927376689">
      <w:bodyDiv w:val="1"/>
      <w:marLeft w:val="0"/>
      <w:marRight w:val="0"/>
      <w:marTop w:val="0"/>
      <w:marBottom w:val="0"/>
      <w:divBdr>
        <w:top w:val="none" w:sz="0" w:space="0" w:color="auto"/>
        <w:left w:val="none" w:sz="0" w:space="0" w:color="auto"/>
        <w:bottom w:val="none" w:sz="0" w:space="0" w:color="auto"/>
        <w:right w:val="none" w:sz="0" w:space="0" w:color="auto"/>
      </w:divBdr>
    </w:div>
    <w:div w:id="2092194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88D88E-C94E-4D45-A765-EE5E416E1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2489</Words>
  <Characters>17179</Characters>
  <Application>Microsoft Office Word</Application>
  <DocSecurity>0</DocSecurity>
  <Lines>143</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Vetesi Imola</dc:creator>
  <cp:lastModifiedBy>Emilia</cp:lastModifiedBy>
  <cp:revision>5</cp:revision>
  <dcterms:created xsi:type="dcterms:W3CDTF">2021-07-29T14:10:00Z</dcterms:created>
  <dcterms:modified xsi:type="dcterms:W3CDTF">2021-08-30T05:56:00Z</dcterms:modified>
</cp:coreProperties>
</file>